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0" w:rsidRPr="00EA3A73" w:rsidRDefault="001F5170" w:rsidP="00EA3A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 w:rsidRPr="00EA3A73">
        <w:rPr>
          <w:rFonts w:ascii="Arial" w:hAnsi="Arial" w:cs="Arial"/>
          <w:b/>
          <w:szCs w:val="24"/>
        </w:rPr>
        <w:t>ОТЧЕТ</w:t>
      </w:r>
    </w:p>
    <w:p w:rsidR="001F5170" w:rsidRPr="00EA3A73" w:rsidRDefault="001F5170" w:rsidP="00EA3A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 w:rsidRPr="00EA3A73">
        <w:rPr>
          <w:rFonts w:ascii="Arial" w:hAnsi="Arial" w:cs="Arial"/>
          <w:b/>
          <w:szCs w:val="24"/>
        </w:rPr>
        <w:t>Главы Речушинского сельского поселения о работе администрации и Думы Речушинского сельского поселения за</w:t>
      </w:r>
    </w:p>
    <w:p w:rsidR="001F5170" w:rsidRPr="00EA3A73" w:rsidRDefault="00AD3133" w:rsidP="00EA3A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 w:rsidRPr="00EA3A73">
        <w:rPr>
          <w:rFonts w:ascii="Arial" w:hAnsi="Arial" w:cs="Arial"/>
          <w:b/>
          <w:szCs w:val="24"/>
        </w:rPr>
        <w:t>2021</w:t>
      </w:r>
      <w:r w:rsidR="001F5170" w:rsidRPr="00EA3A73">
        <w:rPr>
          <w:rFonts w:ascii="Arial" w:hAnsi="Arial" w:cs="Arial"/>
          <w:b/>
          <w:szCs w:val="24"/>
        </w:rPr>
        <w:t xml:space="preserve"> год.</w:t>
      </w:r>
    </w:p>
    <w:p w:rsidR="001F5170" w:rsidRDefault="001F5170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Добрый день, дорогие жители, уважаемые коллеги и гости!</w:t>
      </w:r>
    </w:p>
    <w:p w:rsidR="00EA3A73" w:rsidRPr="00EA3A73" w:rsidRDefault="00EA3A73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60000" w:rsidRPr="00EA3A73" w:rsidRDefault="00186D86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Сегодня вашему вниманию представляетс</w:t>
      </w:r>
      <w:r w:rsidR="00AD3133" w:rsidRPr="00EA3A73">
        <w:rPr>
          <w:rFonts w:ascii="Arial" w:hAnsi="Arial" w:cs="Arial"/>
          <w:sz w:val="24"/>
          <w:szCs w:val="24"/>
          <w:lang w:val="ru-RU"/>
        </w:rPr>
        <w:t>я отчет по итогам работы</w:t>
      </w:r>
      <w:r w:rsidR="00FA53D6" w:rsidRPr="00EA3A73">
        <w:rPr>
          <w:rFonts w:ascii="Arial" w:hAnsi="Arial" w:cs="Arial"/>
          <w:sz w:val="24"/>
          <w:szCs w:val="24"/>
          <w:lang w:val="ru-RU"/>
        </w:rPr>
        <w:t xml:space="preserve"> администрации</w:t>
      </w:r>
      <w:r w:rsidR="00AD3133" w:rsidRPr="00EA3A73">
        <w:rPr>
          <w:rFonts w:ascii="Arial" w:hAnsi="Arial" w:cs="Arial"/>
          <w:sz w:val="24"/>
          <w:szCs w:val="24"/>
          <w:lang w:val="ru-RU"/>
        </w:rPr>
        <w:t xml:space="preserve"> за 2021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год.           </w:t>
      </w:r>
    </w:p>
    <w:p w:rsidR="00186D86" w:rsidRPr="00EA3A73" w:rsidRDefault="00A4653E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 В 2021 году </w:t>
      </w:r>
      <w:r w:rsidR="00860000" w:rsidRPr="00EA3A73">
        <w:rPr>
          <w:rFonts w:ascii="Arial" w:hAnsi="Arial" w:cs="Arial"/>
          <w:sz w:val="24"/>
          <w:szCs w:val="24"/>
          <w:lang w:val="ru-RU"/>
        </w:rPr>
        <w:t xml:space="preserve"> продолжа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лась </w:t>
      </w:r>
      <w:r w:rsidR="00860000" w:rsidRPr="00EA3A73">
        <w:rPr>
          <w:rFonts w:ascii="Arial" w:hAnsi="Arial" w:cs="Arial"/>
          <w:sz w:val="24"/>
          <w:szCs w:val="24"/>
          <w:lang w:val="ru-RU"/>
        </w:rPr>
        <w:t xml:space="preserve"> </w:t>
      </w:r>
      <w:r w:rsidR="00186D86" w:rsidRPr="00EA3A73">
        <w:rPr>
          <w:rFonts w:ascii="Arial" w:hAnsi="Arial" w:cs="Arial"/>
          <w:sz w:val="24"/>
          <w:szCs w:val="24"/>
          <w:lang w:val="ru-RU"/>
        </w:rPr>
        <w:t xml:space="preserve"> борьбой с новой коронавирусной инфекцией. </w:t>
      </w:r>
      <w:r w:rsidR="00860000" w:rsidRPr="00EA3A73">
        <w:rPr>
          <w:rFonts w:ascii="Arial" w:hAnsi="Arial" w:cs="Arial"/>
          <w:sz w:val="24"/>
          <w:szCs w:val="24"/>
          <w:lang w:val="ru-RU"/>
        </w:rPr>
        <w:t>За 202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1 год </w:t>
      </w:r>
      <w:r w:rsidR="0041481C" w:rsidRPr="00EA3A73">
        <w:rPr>
          <w:rFonts w:ascii="Arial" w:hAnsi="Arial" w:cs="Arial"/>
          <w:sz w:val="24"/>
          <w:szCs w:val="24"/>
          <w:lang w:val="ru-RU"/>
        </w:rPr>
        <w:t>144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</w:t>
      </w:r>
      <w:r w:rsidR="00186D86" w:rsidRPr="00EA3A73">
        <w:rPr>
          <w:rFonts w:ascii="Arial" w:hAnsi="Arial" w:cs="Arial"/>
          <w:sz w:val="24"/>
          <w:szCs w:val="24"/>
          <w:lang w:val="ru-RU"/>
        </w:rPr>
        <w:t xml:space="preserve"> жителя</w:t>
      </w:r>
      <w:r w:rsidR="00761108" w:rsidRPr="00EA3A73">
        <w:rPr>
          <w:rFonts w:ascii="Arial" w:hAnsi="Arial" w:cs="Arial"/>
          <w:sz w:val="24"/>
          <w:szCs w:val="24"/>
          <w:lang w:val="ru-RU"/>
        </w:rPr>
        <w:t xml:space="preserve"> Речушинского СП  </w:t>
      </w:r>
      <w:r w:rsidR="00186D86" w:rsidRPr="00EA3A73">
        <w:rPr>
          <w:rFonts w:ascii="Arial" w:hAnsi="Arial" w:cs="Arial"/>
          <w:sz w:val="24"/>
          <w:szCs w:val="24"/>
          <w:lang w:val="ru-RU"/>
        </w:rPr>
        <w:t xml:space="preserve"> переболели </w:t>
      </w:r>
      <w:r w:rsidR="00186D86" w:rsidRPr="00EA3A73">
        <w:rPr>
          <w:rFonts w:ascii="Arial" w:hAnsi="Arial" w:cs="Arial"/>
          <w:sz w:val="24"/>
          <w:szCs w:val="24"/>
        </w:rPr>
        <w:t>COVID</w:t>
      </w:r>
      <w:r w:rsidRPr="00EA3A73">
        <w:rPr>
          <w:rFonts w:ascii="Arial" w:hAnsi="Arial" w:cs="Arial"/>
          <w:sz w:val="24"/>
          <w:szCs w:val="24"/>
          <w:lang w:val="ru-RU"/>
        </w:rPr>
        <w:t>-19. Борьба с новой коронавирусн</w:t>
      </w:r>
      <w:r w:rsidR="00186D86" w:rsidRPr="00EA3A73">
        <w:rPr>
          <w:rFonts w:ascii="Arial" w:hAnsi="Arial" w:cs="Arial"/>
          <w:sz w:val="24"/>
          <w:szCs w:val="24"/>
          <w:lang w:val="ru-RU"/>
        </w:rPr>
        <w:t xml:space="preserve">ой инфекцией </w:t>
      </w:r>
      <w:r w:rsidR="00FA53D6" w:rsidRPr="00EA3A73">
        <w:rPr>
          <w:rFonts w:ascii="Arial" w:hAnsi="Arial" w:cs="Arial"/>
          <w:sz w:val="24"/>
          <w:szCs w:val="24"/>
          <w:lang w:val="ru-RU"/>
        </w:rPr>
        <w:t xml:space="preserve">длилась на протяжении всего </w:t>
      </w:r>
      <w:r w:rsidR="00761108" w:rsidRPr="00EA3A73">
        <w:rPr>
          <w:rFonts w:ascii="Arial" w:hAnsi="Arial" w:cs="Arial"/>
          <w:sz w:val="24"/>
          <w:szCs w:val="24"/>
          <w:lang w:val="ru-RU"/>
        </w:rPr>
        <w:t>года, на территории  поселения</w:t>
      </w:r>
      <w:r w:rsidR="00FA53D6" w:rsidRPr="00EA3A73">
        <w:rPr>
          <w:rFonts w:ascii="Arial" w:hAnsi="Arial" w:cs="Arial"/>
          <w:sz w:val="24"/>
          <w:szCs w:val="24"/>
          <w:lang w:val="ru-RU"/>
        </w:rPr>
        <w:t xml:space="preserve">  до настоящего времени действует масочный режим .</w:t>
      </w:r>
    </w:p>
    <w:p w:rsidR="001F5170" w:rsidRPr="00EA3A73" w:rsidRDefault="001F5170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Это, прежде всего:</w:t>
      </w: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• исполнение бюджета поселения;</w:t>
      </w: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• обеспечение бесперебойной работы учреждений культуры, спорта ,оказание содействия работе учреждений образования, здравоохранения;</w:t>
      </w: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• благоустройство территории поселения, развитие инфраструктуры, обеспечение жизнедеятельности поселения;</w:t>
      </w: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F5170" w:rsidRPr="00EA3A73" w:rsidRDefault="001F5170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Администрации Речушинского сель</w:t>
      </w:r>
      <w:r w:rsidR="0001119C" w:rsidRPr="00EA3A73">
        <w:rPr>
          <w:rFonts w:ascii="Arial" w:hAnsi="Arial" w:cs="Arial"/>
          <w:sz w:val="24"/>
          <w:szCs w:val="24"/>
          <w:lang w:val="ru-RU"/>
        </w:rPr>
        <w:t>ского поселения на 1 января 2021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года работают 4 муниципальных служащих,</w:t>
      </w:r>
      <w:r w:rsidR="00F92757" w:rsidRPr="00EA3A73">
        <w:rPr>
          <w:rFonts w:ascii="Arial" w:hAnsi="Arial" w:cs="Arial"/>
          <w:sz w:val="24"/>
          <w:szCs w:val="24"/>
          <w:lang w:val="ru-RU"/>
        </w:rPr>
        <w:t xml:space="preserve"> 1 технический исполнитель</w:t>
      </w:r>
      <w:r w:rsidR="00FA53D6" w:rsidRPr="00EA3A73">
        <w:rPr>
          <w:rFonts w:ascii="Arial" w:hAnsi="Arial" w:cs="Arial"/>
          <w:sz w:val="24"/>
          <w:szCs w:val="24"/>
          <w:lang w:val="ru-RU"/>
        </w:rPr>
        <w:t xml:space="preserve"> </w:t>
      </w:r>
      <w:r w:rsidRPr="00EA3A73">
        <w:rPr>
          <w:rFonts w:ascii="Arial" w:hAnsi="Arial" w:cs="Arial"/>
          <w:sz w:val="24"/>
          <w:szCs w:val="24"/>
          <w:lang w:val="ru-RU"/>
        </w:rPr>
        <w:t>3 сторожа-уборщика и водитель</w:t>
      </w:r>
      <w:r w:rsidR="00FA53D6" w:rsidRPr="00EA3A73">
        <w:rPr>
          <w:rFonts w:ascii="Arial" w:hAnsi="Arial" w:cs="Arial"/>
          <w:sz w:val="24"/>
          <w:szCs w:val="24"/>
          <w:lang w:val="ru-RU"/>
        </w:rPr>
        <w:t xml:space="preserve"> .</w:t>
      </w:r>
    </w:p>
    <w:p w:rsidR="00FA53D6" w:rsidRPr="00EA3A73" w:rsidRDefault="006E0E68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Информационным источником Речушинского поселения </w:t>
      </w:r>
      <w:r w:rsidR="001F5170" w:rsidRPr="00EA3A73">
        <w:rPr>
          <w:rFonts w:ascii="Arial" w:hAnsi="Arial" w:cs="Arial"/>
          <w:sz w:val="24"/>
          <w:szCs w:val="24"/>
          <w:lang w:val="ru-RU"/>
        </w:rPr>
        <w:t>является официальный сайт поселения, где размещаются нормативные документы, график приема главы и сотрудников администрации, информация  о деятельности Думы вся инфор</w:t>
      </w:r>
      <w:r w:rsidR="00FA53D6" w:rsidRPr="00EA3A73">
        <w:rPr>
          <w:rFonts w:ascii="Arial" w:hAnsi="Arial" w:cs="Arial"/>
          <w:sz w:val="24"/>
          <w:szCs w:val="24"/>
          <w:lang w:val="ru-RU"/>
        </w:rPr>
        <w:t>мация своевременно обновляется,</w:t>
      </w:r>
    </w:p>
    <w:p w:rsidR="003A2DAB" w:rsidRPr="00EA3A73" w:rsidRDefault="00FA53D6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т</w:t>
      </w:r>
      <w:r w:rsidR="001F5170" w:rsidRPr="00EA3A73">
        <w:rPr>
          <w:rFonts w:ascii="Arial" w:hAnsi="Arial" w:cs="Arial"/>
          <w:sz w:val="24"/>
          <w:szCs w:val="24"/>
          <w:lang w:val="ru-RU"/>
        </w:rPr>
        <w:t>акже источником информации является  «Вестник Администрации и Думы Ре</w:t>
      </w:r>
      <w:r w:rsidRPr="00EA3A73">
        <w:rPr>
          <w:rFonts w:ascii="Arial" w:hAnsi="Arial" w:cs="Arial"/>
          <w:sz w:val="24"/>
          <w:szCs w:val="24"/>
          <w:lang w:val="ru-RU"/>
        </w:rPr>
        <w:t>чушинского сельского поселения» и доски объявлений , которые расположены на территории поселения.</w:t>
      </w:r>
    </w:p>
    <w:p w:rsidR="00FD5A4B" w:rsidRPr="00EA3A73" w:rsidRDefault="001F5170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Хотелось бы озвучить некоторые статистические данные по  нашему сельскому посе</w:t>
      </w:r>
      <w:r w:rsidR="00FD5A4B" w:rsidRPr="00EA3A73">
        <w:rPr>
          <w:rFonts w:ascii="Arial" w:hAnsi="Arial" w:cs="Arial"/>
          <w:sz w:val="24"/>
          <w:szCs w:val="24"/>
          <w:lang w:val="ru-RU"/>
        </w:rPr>
        <w:t>лку</w:t>
      </w:r>
    </w:p>
    <w:p w:rsidR="00775DDA" w:rsidRPr="00EA3A73" w:rsidRDefault="00FD5A4B" w:rsidP="00EA3A73">
      <w:pPr>
        <w:pStyle w:val="ae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1.</w:t>
      </w:r>
      <w:r w:rsidR="00775DDA" w:rsidRPr="00EA3A73">
        <w:rPr>
          <w:rFonts w:ascii="Arial" w:hAnsi="Arial" w:cs="Arial"/>
          <w:sz w:val="24"/>
          <w:szCs w:val="24"/>
          <w:lang w:val="ru-RU"/>
        </w:rPr>
        <w:t xml:space="preserve"> Демография </w:t>
      </w:r>
      <w:r w:rsidR="00AD3133" w:rsidRPr="00EA3A73">
        <w:rPr>
          <w:rFonts w:ascii="Arial" w:hAnsi="Arial" w:cs="Arial"/>
          <w:sz w:val="24"/>
          <w:szCs w:val="24"/>
          <w:lang w:val="ru-RU"/>
        </w:rPr>
        <w:t>по Речушинскому СП на 01.01.2022</w:t>
      </w:r>
      <w:r w:rsidR="00775DDA" w:rsidRPr="00EA3A73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775DDA" w:rsidRPr="00EA3A73" w:rsidRDefault="00775DDA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775DDA" w:rsidRPr="00EA3A73" w:rsidRDefault="00775DDA" w:rsidP="00EA3A73">
      <w:pPr>
        <w:pStyle w:val="ae"/>
        <w:ind w:firstLine="708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Население Речушинского сельского поселения (фактически проживающего) составляет – </w:t>
      </w:r>
      <w:r w:rsidR="00AD3133" w:rsidRPr="00EA3A73">
        <w:rPr>
          <w:rFonts w:ascii="Arial" w:eastAsiaTheme="minorEastAsia" w:hAnsi="Arial" w:cs="Arial"/>
          <w:b/>
          <w:sz w:val="24"/>
          <w:szCs w:val="24"/>
          <w:lang w:val="ru-RU"/>
        </w:rPr>
        <w:t>103</w:t>
      </w: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>9 человек</w:t>
      </w:r>
      <w:r w:rsidRPr="00EA3A73">
        <w:rPr>
          <w:rFonts w:ascii="Arial" w:eastAsiaTheme="minorEastAsia" w:hAnsi="Arial" w:cs="Arial"/>
          <w:sz w:val="24"/>
          <w:szCs w:val="24"/>
          <w:lang w:val="ru-RU"/>
        </w:rPr>
        <w:t>.  В том числе:</w:t>
      </w:r>
    </w:p>
    <w:p w:rsidR="00775DDA" w:rsidRPr="00EA3A73" w:rsidRDefault="00775DDA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- старше трудоспособного возраста - </w:t>
      </w:r>
      <w:r w:rsidR="00AD3133" w:rsidRPr="00EA3A73">
        <w:rPr>
          <w:rFonts w:ascii="Arial" w:eastAsiaTheme="minorEastAsia" w:hAnsi="Arial" w:cs="Arial"/>
          <w:b/>
          <w:sz w:val="24"/>
          <w:szCs w:val="24"/>
          <w:lang w:val="ru-RU"/>
        </w:rPr>
        <w:t>343</w:t>
      </w: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чел.;</w:t>
      </w:r>
    </w:p>
    <w:p w:rsidR="00775DDA" w:rsidRPr="00EA3A73" w:rsidRDefault="00775DDA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- трудоспособное население всего </w:t>
      </w: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– </w:t>
      </w:r>
      <w:r w:rsidR="00AD3133" w:rsidRPr="00EA3A73">
        <w:rPr>
          <w:rFonts w:ascii="Arial" w:eastAsiaTheme="minorEastAsia" w:hAnsi="Arial" w:cs="Arial"/>
          <w:b/>
          <w:sz w:val="24"/>
          <w:szCs w:val="24"/>
          <w:lang w:val="ru-RU"/>
        </w:rPr>
        <w:t>517</w:t>
      </w: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 чел</w:t>
      </w: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.; </w:t>
      </w:r>
    </w:p>
    <w:p w:rsidR="00775DDA" w:rsidRPr="00EA3A73" w:rsidRDefault="00775DDA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sz w:val="24"/>
          <w:szCs w:val="24"/>
          <w:lang w:val="ru-RU"/>
        </w:rPr>
        <w:t>- моложе трудоспособного (с 0 до 18 лет) -</w:t>
      </w:r>
      <w:r w:rsidR="00AD3133" w:rsidRPr="00EA3A73">
        <w:rPr>
          <w:rFonts w:ascii="Arial" w:eastAsiaTheme="minorEastAsia" w:hAnsi="Arial" w:cs="Arial"/>
          <w:sz w:val="24"/>
          <w:szCs w:val="24"/>
          <w:lang w:val="ru-RU"/>
        </w:rPr>
        <w:t>179</w:t>
      </w: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чел.</w:t>
      </w: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 Из них учащихся -  </w:t>
      </w: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167 чел</w:t>
      </w:r>
      <w:r w:rsidRPr="00EA3A73">
        <w:rPr>
          <w:rFonts w:ascii="Arial" w:eastAsiaTheme="minorEastAsia" w:hAnsi="Arial" w:cs="Arial"/>
          <w:sz w:val="24"/>
          <w:szCs w:val="24"/>
          <w:lang w:val="ru-RU"/>
        </w:rPr>
        <w:t>. (школа – 123, д/сад – 44).</w:t>
      </w:r>
    </w:p>
    <w:p w:rsidR="00775DDA" w:rsidRPr="00EA3A73" w:rsidRDefault="00775DDA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:rsidR="00775DDA" w:rsidRPr="00EA3A73" w:rsidRDefault="00775DDA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b/>
          <w:sz w:val="24"/>
          <w:szCs w:val="24"/>
          <w:u w:val="single"/>
          <w:lang w:val="ru-RU"/>
        </w:rPr>
        <w:t>Ветеранов ВОВ</w:t>
      </w: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 – 1 человек – Слюнков Яков Михайлович.</w:t>
      </w:r>
    </w:p>
    <w:p w:rsidR="00775DDA" w:rsidRPr="00EA3A73" w:rsidRDefault="00775DDA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b/>
          <w:sz w:val="24"/>
          <w:szCs w:val="24"/>
          <w:u w:val="single"/>
          <w:lang w:val="ru-RU"/>
        </w:rPr>
        <w:t>Тружеников тыла</w:t>
      </w: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 – 1 человек: Тотьмянина Ксенья Павловна.</w:t>
      </w:r>
    </w:p>
    <w:p w:rsidR="00AD3133" w:rsidRPr="00EA3A73" w:rsidRDefault="00AD3133" w:rsidP="00EA3A73">
      <w:pPr>
        <w:pStyle w:val="ae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>Зарегистрировано  за 2021</w:t>
      </w:r>
      <w:r w:rsidR="00775DDA"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год: рождений – </w:t>
      </w: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>7</w:t>
      </w:r>
      <w:r w:rsidR="00775DDA"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ч</w:t>
      </w:r>
      <w:r w:rsidR="006E0E68"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еловек,  смертей -  </w:t>
      </w: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>20</w:t>
      </w:r>
      <w:r w:rsidR="006E0E68" w:rsidRPr="00EA3A73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человек.</w:t>
      </w:r>
    </w:p>
    <w:p w:rsidR="00F93C2B" w:rsidRPr="00EA3A73" w:rsidRDefault="00310EFC" w:rsidP="00EA3A73">
      <w:pPr>
        <w:pStyle w:val="ae"/>
        <w:jc w:val="both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EA3A73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2.</w:t>
      </w:r>
      <w:r w:rsidRPr="00EA3A73">
        <w:rPr>
          <w:rFonts w:ascii="Arial" w:hAnsi="Arial" w:cs="Arial"/>
          <w:b/>
          <w:bCs/>
          <w:iCs/>
          <w:sz w:val="24"/>
          <w:szCs w:val="24"/>
          <w:lang w:val="ru-RU"/>
        </w:rPr>
        <w:t>Бюджет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u w:val="single"/>
          <w:lang w:val="ru-RU"/>
        </w:rPr>
        <w:t>Муниципальные финансы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lastRenderedPageBreak/>
        <w:t>Основой для выполнения поселением своих полномочий и функций является Бюджет Речушинского сельского поселения (далее Бюджет), от полноты его финансового обеспечения зависит решение вопросов местного значения.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Основной проблемой развития экономики поселения является недостаточность собственной доходной базы для удовлетворительного исполнения полномочий по решению вопросов местного значения, что приводит к финансовой «зависимости» от бюджетов других уровней.</w:t>
      </w:r>
    </w:p>
    <w:p w:rsidR="004F7AA9" w:rsidRPr="00EA3A73" w:rsidRDefault="004F7AA9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2021 году бюджет поселения по доходам составил 40 мил. 658 тыс. руб.: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из них собственные доходы – 3 мил. 985 тыс. руб.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субсидии, дотации и субвенции – 36 мил. 673 тыс. руб.</w:t>
      </w:r>
    </w:p>
    <w:p w:rsidR="004F7AA9" w:rsidRPr="00EA3A73" w:rsidRDefault="004F7AA9" w:rsidP="00EA3A73">
      <w:pPr>
        <w:pStyle w:val="ae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В 2021году в бюджет поселения было выделено в рамках проектов Народных инициатив из областного бюджета </w:t>
      </w:r>
      <w:r w:rsidRPr="00EA3A73">
        <w:rPr>
          <w:rFonts w:ascii="Arial" w:hAnsi="Arial" w:cs="Arial"/>
          <w:b/>
          <w:sz w:val="24"/>
          <w:szCs w:val="24"/>
          <w:u w:val="single"/>
          <w:lang w:val="ru-RU"/>
        </w:rPr>
        <w:t>212 300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руб. и из местного бюджета </w:t>
      </w:r>
      <w:r w:rsidRPr="00EA3A73">
        <w:rPr>
          <w:rFonts w:ascii="Arial" w:hAnsi="Arial" w:cs="Arial"/>
          <w:b/>
          <w:sz w:val="24"/>
          <w:szCs w:val="24"/>
          <w:u w:val="single"/>
          <w:lang w:val="ru-RU"/>
        </w:rPr>
        <w:t>8846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руб. всего – было израсходовано – </w:t>
      </w:r>
      <w:r w:rsidRPr="00EA3A73">
        <w:rPr>
          <w:rFonts w:ascii="Arial" w:hAnsi="Arial" w:cs="Arial"/>
          <w:b/>
          <w:sz w:val="24"/>
          <w:szCs w:val="24"/>
          <w:u w:val="single"/>
          <w:lang w:val="ru-RU"/>
        </w:rPr>
        <w:t>221 146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руб.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На собрании с присутствием депутатов Думы поселения было принято решение направить данные средства на следующие мероприятия: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A3A73">
        <w:rPr>
          <w:rFonts w:ascii="Arial" w:hAnsi="Arial" w:cs="Arial"/>
          <w:i/>
          <w:sz w:val="24"/>
          <w:szCs w:val="24"/>
          <w:lang w:val="ru-RU"/>
        </w:rPr>
        <w:t xml:space="preserve">1) на приобретение глубинного насоса, для установки на Артезианскую скважину №4  – потрачено: </w:t>
      </w:r>
      <w:r w:rsidRPr="00EA3A73">
        <w:rPr>
          <w:rFonts w:ascii="Arial" w:hAnsi="Arial" w:cs="Arial"/>
          <w:b/>
          <w:i/>
          <w:sz w:val="24"/>
          <w:szCs w:val="24"/>
          <w:lang w:val="ru-RU"/>
        </w:rPr>
        <w:t>60 тыс. 50</w:t>
      </w:r>
      <w:r w:rsidRPr="00EA3A73">
        <w:rPr>
          <w:rFonts w:ascii="Arial" w:hAnsi="Arial" w:cs="Arial"/>
          <w:i/>
          <w:sz w:val="24"/>
          <w:szCs w:val="24"/>
          <w:lang w:val="ru-RU"/>
        </w:rPr>
        <w:t xml:space="preserve">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i/>
          <w:sz w:val="24"/>
          <w:szCs w:val="24"/>
        </w:rPr>
      </w:pPr>
      <w:r w:rsidRPr="00EA3A73">
        <w:rPr>
          <w:rFonts w:ascii="Arial" w:hAnsi="Arial" w:cs="Arial"/>
          <w:i/>
          <w:sz w:val="24"/>
          <w:szCs w:val="24"/>
          <w:lang w:val="ru-RU"/>
        </w:rPr>
        <w:t xml:space="preserve">2) на приобретение светодиодных светильников, кронштейнов, для организации освещения парковой зоны ул. </w:t>
      </w:r>
      <w:r w:rsidRPr="00EA3A73">
        <w:rPr>
          <w:rFonts w:ascii="Arial" w:hAnsi="Arial" w:cs="Arial"/>
          <w:i/>
          <w:sz w:val="24"/>
          <w:szCs w:val="24"/>
        </w:rPr>
        <w:t xml:space="preserve">Пионерская, в районе клуба – потрачено: </w:t>
      </w:r>
      <w:r w:rsidRPr="00EA3A73">
        <w:rPr>
          <w:rFonts w:ascii="Arial" w:hAnsi="Arial" w:cs="Arial"/>
          <w:b/>
          <w:i/>
          <w:sz w:val="24"/>
          <w:szCs w:val="24"/>
        </w:rPr>
        <w:t xml:space="preserve">161 тыс. 96 </w:t>
      </w:r>
      <w:r w:rsidRPr="00EA3A73">
        <w:rPr>
          <w:rFonts w:ascii="Arial" w:hAnsi="Arial" w:cs="Arial"/>
          <w:i/>
          <w:sz w:val="24"/>
          <w:szCs w:val="24"/>
        </w:rPr>
        <w:t xml:space="preserve">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В 2021 году из бюджета поселения израсходовано всего </w:t>
      </w:r>
      <w:r w:rsidRPr="00EA3A73">
        <w:rPr>
          <w:rFonts w:ascii="Arial" w:hAnsi="Arial" w:cs="Arial"/>
          <w:b/>
          <w:sz w:val="24"/>
          <w:szCs w:val="24"/>
          <w:lang w:val="ru-RU"/>
        </w:rPr>
        <w:t>39 мил. 891</w:t>
      </w:r>
      <w:r w:rsidRPr="00EA3A73">
        <w:rPr>
          <w:rFonts w:ascii="Arial" w:hAnsi="Arial" w:cs="Arial"/>
          <w:sz w:val="24"/>
          <w:szCs w:val="24"/>
          <w:lang w:val="ru-RU"/>
        </w:rPr>
        <w:t>тыс. руб.: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- на зарплату и налоги администрации и КДЦ «Каскад» – </w:t>
      </w:r>
      <w:r w:rsidRPr="00EA3A73">
        <w:rPr>
          <w:rFonts w:ascii="Arial" w:hAnsi="Arial" w:cs="Arial"/>
          <w:b/>
          <w:sz w:val="24"/>
          <w:szCs w:val="24"/>
          <w:lang w:val="ru-RU"/>
        </w:rPr>
        <w:t>12 мил. 221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тыс. руб.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электроэнергию – 911,1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Народные инициативы – 221,2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ВУС – 163,3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утверждение генеральных планов, земельно-имущественные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расходы – 864,8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противопожарные мероприятия – 17,6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проведение выборов  – 135,8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передачу полномочий – 1451,2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приобретение техники (водовозная машина) – 6 мил. 70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капитальные ремонты котельных и тепловых сетей – 747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замену котлов в котельной – 13 мил. 531 тыс. 100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благоустройство – 1596,9 тыс. руб.</w:t>
      </w:r>
    </w:p>
    <w:p w:rsidR="0041481C" w:rsidRPr="00EA3A73" w:rsidRDefault="0041481C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Диаграмма исполнения бюджета  показана на диаграмме.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- на приобретение вычислительной техники и запасных частей к ней –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58,8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- на уплату налогов (транспортный, земельный, НДС, штрафы и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страхование) – 215,1 тыс. руб;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на командировочные расходы, льготный проезд и услуги связи – 222,3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тыс. руб.;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- на пенсионное обеспечение и обслуживание муниципального долга –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293,6тыс. руб.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- 1170,6 тыс. рублей в течение 2021 года израсходовано на уплату ГСМ, запчастей, канцелярии и других хозяйственных расходов).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41481C" w:rsidRPr="00EA3A73" w:rsidRDefault="0041481C" w:rsidP="00EA3A73">
      <w:pPr>
        <w:pStyle w:val="2"/>
        <w:spacing w:before="0" w:after="0"/>
        <w:jc w:val="both"/>
        <w:rPr>
          <w:i w:val="0"/>
          <w:sz w:val="24"/>
          <w:szCs w:val="24"/>
        </w:rPr>
      </w:pPr>
      <w:r w:rsidRPr="00EA3A73">
        <w:rPr>
          <w:i w:val="0"/>
          <w:sz w:val="24"/>
          <w:szCs w:val="24"/>
        </w:rPr>
        <w:t>3.Комиссии и общественные формирования</w:t>
      </w:r>
    </w:p>
    <w:p w:rsidR="0041481C" w:rsidRPr="00EA3A73" w:rsidRDefault="0041481C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Жилищно-бытовая комиссия – состав 5 человек</w:t>
      </w:r>
    </w:p>
    <w:p w:rsidR="0041481C" w:rsidRPr="00EA3A73" w:rsidRDefault="0041481C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1. Короткова Надежда Александровна – председатель комиссии  </w:t>
      </w:r>
    </w:p>
    <w:p w:rsidR="0041481C" w:rsidRPr="00EA3A73" w:rsidRDefault="0041481C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hAnsi="Arial" w:cs="Arial"/>
          <w:szCs w:val="24"/>
        </w:rPr>
        <w:t xml:space="preserve"> За 2021 год проведено  1 заседание, на начало 2021года в очереди на получение жилья стояло 5 семей. Предложенное к распределению жилье (2 квартиры: по </w:t>
      </w:r>
      <w:r w:rsidRPr="00EA3A73">
        <w:rPr>
          <w:rFonts w:ascii="Arial" w:hAnsi="Arial" w:cs="Arial"/>
          <w:szCs w:val="24"/>
        </w:rPr>
        <w:lastRenderedPageBreak/>
        <w:t>адресу ул. Молодежная 35-2, Молодежная 3-1 требуют затрат на ремонт, все очередники отказались, поэтому для сохранности жилого фонда Речушинского сельского поселения, квартиры были отданы по заявлениям на восстановление своими силами и за свой счет, с последующим проживанием и оформлением в собственность. Уже оформлены договора социального найма и квартиры приведены в пригодное для проживания состояние.</w:t>
      </w:r>
    </w:p>
    <w:p w:rsidR="0041481C" w:rsidRPr="00EA3A73" w:rsidRDefault="00864CE1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hAnsi="Arial" w:cs="Arial"/>
          <w:szCs w:val="24"/>
        </w:rPr>
        <w:t xml:space="preserve">2. </w:t>
      </w:r>
      <w:r w:rsidR="0041481C" w:rsidRPr="00EA3A73">
        <w:rPr>
          <w:rFonts w:ascii="Arial" w:hAnsi="Arial" w:cs="Arial"/>
          <w:szCs w:val="24"/>
        </w:rPr>
        <w:t>Совет ветеранов – председатель Вахрова Татьяна Викторовна</w:t>
      </w:r>
    </w:p>
    <w:p w:rsidR="0041481C" w:rsidRPr="00EA3A73" w:rsidRDefault="0041481C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Состав совета: 8 человек.</w:t>
      </w:r>
    </w:p>
    <w:p w:rsidR="0041481C" w:rsidRPr="00EA3A73" w:rsidRDefault="0041481C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Заседания не п</w:t>
      </w:r>
      <w:r w:rsidR="00864CE1" w:rsidRPr="00EA3A73">
        <w:rPr>
          <w:rFonts w:ascii="Arial" w:hAnsi="Arial" w:cs="Arial"/>
          <w:szCs w:val="24"/>
        </w:rPr>
        <w:t>роводились в связи с коронвирусной инфекцией</w:t>
      </w:r>
      <w:r w:rsidRPr="00EA3A73">
        <w:rPr>
          <w:rFonts w:ascii="Arial" w:hAnsi="Arial" w:cs="Arial"/>
          <w:szCs w:val="24"/>
        </w:rPr>
        <w:t>.</w:t>
      </w:r>
    </w:p>
    <w:p w:rsidR="0041481C" w:rsidRPr="00EA3A73" w:rsidRDefault="00864CE1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3. </w:t>
      </w:r>
      <w:r w:rsidR="0041481C" w:rsidRPr="00EA3A73">
        <w:rPr>
          <w:rFonts w:ascii="Arial" w:hAnsi="Arial" w:cs="Arial"/>
          <w:szCs w:val="24"/>
        </w:rPr>
        <w:t>Отдел комиссии по делам несовершеннолетних -  председатель Медведева Ольга Евгеньевна, состав комиссии 5 человек, проведено 2 заседания.</w:t>
      </w:r>
    </w:p>
    <w:p w:rsidR="00864CE1" w:rsidRPr="00EA3A73" w:rsidRDefault="00864CE1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4. </w:t>
      </w:r>
      <w:r w:rsidR="0041481C" w:rsidRPr="00EA3A73">
        <w:rPr>
          <w:rFonts w:ascii="Arial" w:hAnsi="Arial" w:cs="Arial"/>
          <w:szCs w:val="24"/>
        </w:rPr>
        <w:t xml:space="preserve">Административная комиссия – в настоящее время утверждается новый состав комиссии в связи с внесением новых членов: председатель Бянкина Светлана Юрьевна и вместо выбывшей Кошкиной Олеси Валерьевны приняли Ахмедову Джамилю Абдуловну. </w:t>
      </w:r>
    </w:p>
    <w:p w:rsidR="0041481C" w:rsidRPr="00EA3A73" w:rsidRDefault="0041481C" w:rsidP="00EA3A73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В 2021 году проведено  1 заседание, составлено 11 протоколов, основное направление - Содержание животных на территориях общего пользования  и п</w:t>
      </w:r>
      <w:r w:rsidRPr="00EA3A73">
        <w:rPr>
          <w:rFonts w:ascii="Arial" w:hAnsi="Arial" w:cs="Arial"/>
          <w:bCs/>
          <w:szCs w:val="24"/>
        </w:rPr>
        <w:t xml:space="preserve">орядок выпаса и прогона сельскохозяйственных животных, были приглашены все хозяева мелкого и крупного рогатого скота, но так и не достигнуты договоренности. Поэтому </w:t>
      </w:r>
      <w:r w:rsidRPr="00EA3A73">
        <w:rPr>
          <w:rFonts w:ascii="Arial" w:hAnsi="Arial" w:cs="Arial"/>
          <w:szCs w:val="24"/>
        </w:rPr>
        <w:t xml:space="preserve"> в апреле планируется собрание владельцев скота, для решения проблемных вопросов по выпасу и содержанию животных. По заявлениям на собак бегающих без присмотра протоколы не составлялись, т.к. не утвержден состав новой комиссии, но все заявления отработаны (приглашались нарушители, главой проводились</w:t>
      </w:r>
      <w:r w:rsidR="00864CE1" w:rsidRPr="00EA3A73">
        <w:rPr>
          <w:rFonts w:ascii="Arial" w:hAnsi="Arial" w:cs="Arial"/>
          <w:szCs w:val="24"/>
        </w:rPr>
        <w:t xml:space="preserve"> личные </w:t>
      </w:r>
      <w:r w:rsidRPr="00EA3A73">
        <w:rPr>
          <w:rFonts w:ascii="Arial" w:hAnsi="Arial" w:cs="Arial"/>
          <w:szCs w:val="24"/>
        </w:rPr>
        <w:t xml:space="preserve"> беседы)    </w:t>
      </w:r>
    </w:p>
    <w:p w:rsidR="0041481C" w:rsidRPr="00EA3A73" w:rsidRDefault="00864CE1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5.</w:t>
      </w:r>
      <w:r w:rsidR="0041481C" w:rsidRPr="00EA3A73">
        <w:rPr>
          <w:rFonts w:ascii="Arial" w:hAnsi="Arial" w:cs="Arial"/>
          <w:szCs w:val="24"/>
        </w:rPr>
        <w:t>Административный Совет -  председатель Бянкина Светлана Юрьевна.</w:t>
      </w:r>
    </w:p>
    <w:p w:rsidR="0041481C" w:rsidRPr="00EA3A73" w:rsidRDefault="0041481C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Состав совета: 10 человек . Проведено три заседания. </w:t>
      </w:r>
    </w:p>
    <w:p w:rsidR="0041481C" w:rsidRPr="00EA3A73" w:rsidRDefault="00864CE1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6. </w:t>
      </w:r>
      <w:r w:rsidR="0041481C" w:rsidRPr="00EA3A73">
        <w:rPr>
          <w:rFonts w:ascii="Arial" w:hAnsi="Arial" w:cs="Arial"/>
          <w:szCs w:val="24"/>
        </w:rPr>
        <w:t>Общественный совет- председатель Гасанова Валентина  Леонидовна. Состав совета- 4 человека</w:t>
      </w:r>
    </w:p>
    <w:p w:rsidR="0041481C" w:rsidRPr="00EA3A73" w:rsidRDefault="00864CE1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7. </w:t>
      </w:r>
      <w:r w:rsidR="0041481C" w:rsidRPr="00EA3A73">
        <w:rPr>
          <w:rFonts w:ascii="Arial" w:hAnsi="Arial" w:cs="Arial"/>
          <w:szCs w:val="24"/>
        </w:rPr>
        <w:t xml:space="preserve">Совет женщин – председатель Аниконова Татьяна Александровна, </w:t>
      </w:r>
    </w:p>
    <w:p w:rsidR="0041481C" w:rsidRPr="00EA3A73" w:rsidRDefault="0041481C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состав совета – 8 человек, проведено 5 заседаний.</w:t>
      </w:r>
    </w:p>
    <w:p w:rsidR="0041481C" w:rsidRPr="00EA3A73" w:rsidRDefault="00864CE1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8. </w:t>
      </w:r>
      <w:r w:rsidR="0041481C" w:rsidRPr="00EA3A73">
        <w:rPr>
          <w:rFonts w:ascii="Arial" w:hAnsi="Arial" w:cs="Arial"/>
          <w:szCs w:val="24"/>
        </w:rPr>
        <w:t>Добровольная народная дружина- командир Кульпанова Алена Ахмедовна</w:t>
      </w:r>
    </w:p>
    <w:p w:rsidR="00F93C2B" w:rsidRPr="00EA3A73" w:rsidRDefault="0041481C" w:rsidP="00EA3A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Состав дружины – 5 человек</w:t>
      </w:r>
    </w:p>
    <w:p w:rsidR="00F93C2B" w:rsidRPr="00EA3A73" w:rsidRDefault="00F93C2B" w:rsidP="00EA3A73">
      <w:pPr>
        <w:pStyle w:val="ae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864CE1" w:rsidRPr="00EA3A73" w:rsidRDefault="00864CE1" w:rsidP="00EA3A73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iCs/>
          <w:szCs w:val="24"/>
        </w:rPr>
      </w:pPr>
      <w:r w:rsidRPr="00EA3A73">
        <w:rPr>
          <w:rFonts w:ascii="Arial" w:hAnsi="Arial" w:cs="Arial"/>
          <w:b/>
          <w:bCs/>
          <w:iCs/>
          <w:szCs w:val="24"/>
        </w:rPr>
        <w:t>4.Земельные вопросы</w:t>
      </w:r>
    </w:p>
    <w:p w:rsidR="00864CE1" w:rsidRPr="00EA3A73" w:rsidRDefault="00864CE1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      В сельском поселении площадь всей земли составляет 17976 га.</w:t>
      </w:r>
    </w:p>
    <w:p w:rsidR="00864CE1" w:rsidRPr="00EA3A73" w:rsidRDefault="00864CE1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 xml:space="preserve">Площадь арендованных земельных участков 43240 м2. Оформление земельных участков в собственность и аренду с 1.01.2017 года производится ДУМИ Нижнеилимского района, тем не менее, специалистом администрации оказывается помощь жителям поселка в подготовке необходимого пакета документов на всех этапах оформления земельных участков и взаимодействии с кадастровыми инженерами. За 2021 год оказана помощь 18-ти жителям  поселка. Оформлены 31 участок под контейнерные площадки для ТКО. В стадии оформления находятся 16 автомобильных дорог общего пользования, местного значения   </w:t>
      </w:r>
    </w:p>
    <w:p w:rsidR="00864CE1" w:rsidRPr="00EA3A73" w:rsidRDefault="00864CE1" w:rsidP="00EA3A7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На 2022 год составлен план проведения муниципальных проверок по соблюдению земельного законодательства. Ознакомиться с планом проверок можно на сайте Речушинского СП в разделе Земельные отношения.</w:t>
      </w:r>
    </w:p>
    <w:p w:rsidR="00864CE1" w:rsidRPr="00EA3A73" w:rsidRDefault="00864CE1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В целях избежания штрафных санкций при проверке, призываем всех собственников жилых и нежилых помещений, покосов, участков под огородничество, своевременно оформлять земельные участки,</w:t>
      </w:r>
    </w:p>
    <w:p w:rsidR="004F7AA9" w:rsidRPr="00EA3A73" w:rsidRDefault="00864CE1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lastRenderedPageBreak/>
        <w:t>Продолжается работа с жителями  с целью регистрации ими прав на имущество. За 2021 год   осуществлена  приватизация 3 квартир, заключено  6 договоров социального найма.</w:t>
      </w:r>
    </w:p>
    <w:p w:rsidR="000C627E" w:rsidRPr="00EA3A73" w:rsidRDefault="000C627E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0C627E" w:rsidRPr="00EA3A73" w:rsidRDefault="00FD5A4B" w:rsidP="00EA3A73">
      <w:pPr>
        <w:pStyle w:val="ae"/>
        <w:jc w:val="both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EA3A73">
        <w:rPr>
          <w:rFonts w:ascii="Arial" w:hAnsi="Arial" w:cs="Arial"/>
          <w:b/>
          <w:bCs/>
          <w:iCs/>
          <w:sz w:val="24"/>
          <w:szCs w:val="24"/>
          <w:lang w:val="ru-RU"/>
        </w:rPr>
        <w:t>5</w:t>
      </w:r>
      <w:r w:rsidR="000C627E" w:rsidRPr="00EA3A73">
        <w:rPr>
          <w:rFonts w:ascii="Arial" w:hAnsi="Arial" w:cs="Arial"/>
          <w:b/>
          <w:bCs/>
          <w:iCs/>
          <w:sz w:val="24"/>
          <w:szCs w:val="24"/>
          <w:lang w:val="ru-RU"/>
        </w:rPr>
        <w:t>.Работа с обращениями граждан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За отчетный период, на личный прием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к Главе поселения и работникам Администрации обратилось – 154 человека по самым разнообразным вопросам, касающимся улучшения качества жизни на террит</w:t>
      </w:r>
      <w:r w:rsidR="00864CE1" w:rsidRPr="00EA3A73">
        <w:rPr>
          <w:rFonts w:ascii="Arial" w:hAnsi="Arial" w:cs="Arial"/>
          <w:sz w:val="24"/>
          <w:szCs w:val="24"/>
          <w:lang w:val="ru-RU"/>
        </w:rPr>
        <w:t>ории Речушинского СП. Выдано 290  справок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. Оказывалась помощь в  оформлении документов на получение субсидии, льгот, адресной помощи, детских пособий, материальной помощи.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1"/>
        <w:tblW w:w="0" w:type="auto"/>
        <w:tblLook w:val="04A0"/>
      </w:tblPr>
      <w:tblGrid>
        <w:gridCol w:w="3168"/>
        <w:gridCol w:w="1284"/>
        <w:gridCol w:w="1284"/>
        <w:gridCol w:w="1133"/>
        <w:gridCol w:w="1351"/>
        <w:gridCol w:w="1351"/>
      </w:tblGrid>
      <w:tr w:rsidR="004F7AA9" w:rsidRPr="00EA3A73" w:rsidTr="004F7AA9">
        <w:trPr>
          <w:trHeight w:val="8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4F7AA9" w:rsidRPr="00EA3A73" w:rsidTr="004F7AA9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3A73">
              <w:rPr>
                <w:rFonts w:ascii="Arial" w:hAnsi="Arial" w:cs="Arial"/>
                <w:sz w:val="24"/>
                <w:szCs w:val="24"/>
                <w:lang w:val="ru-RU"/>
              </w:rPr>
              <w:t>Количество семей получивших</w:t>
            </w: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3A73">
              <w:rPr>
                <w:rFonts w:ascii="Arial" w:hAnsi="Arial" w:cs="Arial"/>
                <w:sz w:val="24"/>
                <w:szCs w:val="24"/>
                <w:lang w:val="ru-RU"/>
              </w:rPr>
              <w:t>Субсидии (шт.)</w:t>
            </w: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864CE1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3A73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</w:p>
        </w:tc>
      </w:tr>
      <w:tr w:rsidR="004F7AA9" w:rsidRPr="00EA3A73" w:rsidTr="004F7AA9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3A73">
              <w:rPr>
                <w:rFonts w:ascii="Arial" w:hAnsi="Arial" w:cs="Arial"/>
                <w:sz w:val="24"/>
                <w:szCs w:val="24"/>
                <w:lang w:val="ru-RU"/>
              </w:rPr>
              <w:t>Сумма  выплаченных  субсидий  гражданам (рублей)</w:t>
            </w: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1 200 168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1 117 194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1 208 071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942183,30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864CE1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3A73">
              <w:rPr>
                <w:rFonts w:ascii="Arial" w:hAnsi="Arial" w:cs="Arial"/>
                <w:sz w:val="24"/>
                <w:szCs w:val="24"/>
                <w:lang w:val="ru-RU"/>
              </w:rPr>
              <w:t>754132,56</w:t>
            </w:r>
          </w:p>
        </w:tc>
      </w:tr>
      <w:tr w:rsidR="004F7AA9" w:rsidRPr="00EA3A73" w:rsidTr="004F7AA9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Средний  размер  субсидии   в месяц  на  семью  </w:t>
            </w:r>
            <w:r w:rsidRPr="00EA3A73">
              <w:rPr>
                <w:rFonts w:ascii="Arial" w:hAnsi="Arial" w:cs="Arial"/>
                <w:sz w:val="24"/>
                <w:szCs w:val="24"/>
              </w:rPr>
              <w:t>(рублей)</w:t>
            </w: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1 515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1578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1678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AA9" w:rsidRPr="00EA3A73" w:rsidRDefault="004F7AA9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A9" w:rsidRPr="00EA3A73" w:rsidRDefault="00864CE1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3A73">
              <w:rPr>
                <w:rFonts w:ascii="Arial" w:hAnsi="Arial" w:cs="Arial"/>
                <w:sz w:val="24"/>
                <w:szCs w:val="24"/>
                <w:lang w:val="ru-RU"/>
              </w:rPr>
              <w:t>1963</w:t>
            </w:r>
          </w:p>
        </w:tc>
      </w:tr>
    </w:tbl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Сотрудниками Администрации </w:t>
      </w:r>
      <w:r w:rsidR="00A85E18" w:rsidRPr="00EA3A73">
        <w:rPr>
          <w:rFonts w:ascii="Arial" w:hAnsi="Arial" w:cs="Arial"/>
          <w:sz w:val="24"/>
          <w:szCs w:val="24"/>
          <w:lang w:val="ru-RU"/>
        </w:rPr>
        <w:t>,</w:t>
      </w:r>
      <w:r w:rsidRPr="00EA3A73">
        <w:rPr>
          <w:rFonts w:ascii="Arial" w:hAnsi="Arial" w:cs="Arial"/>
          <w:sz w:val="24"/>
          <w:szCs w:val="24"/>
          <w:lang w:val="ru-RU"/>
        </w:rPr>
        <w:t>депутатами Думы  Речушинского сельского поселения регулярно проводились подворные обходы,</w:t>
      </w:r>
      <w:r w:rsidRPr="00EA3A73">
        <w:rPr>
          <w:rFonts w:ascii="Arial" w:hAnsi="Arial" w:cs="Arial"/>
          <w:sz w:val="24"/>
          <w:szCs w:val="24"/>
        </w:rPr>
        <w:t> 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подготавливались отчеты о деятельности Администрации, а также ответы на письма и запросы органов власти, организаций и населению (в 2020 г.  входящих писем и запросов - 1730 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                                      В 2021 году </w:t>
      </w:r>
      <w:r w:rsidR="00A85E18" w:rsidRPr="00EA3A73">
        <w:rPr>
          <w:rFonts w:ascii="Arial" w:hAnsi="Arial" w:cs="Arial"/>
          <w:sz w:val="24"/>
          <w:szCs w:val="24"/>
          <w:lang w:val="ru-RU"/>
        </w:rPr>
        <w:t xml:space="preserve"> входящих писем и запросов 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-  1271                                                                                                                                  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                                       исходящих  ответов в 2020 г. -1139,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A85E18" w:rsidRPr="00EA3A73">
        <w:rPr>
          <w:rFonts w:ascii="Arial" w:hAnsi="Arial" w:cs="Arial"/>
          <w:sz w:val="24"/>
          <w:szCs w:val="24"/>
          <w:lang w:val="ru-RU"/>
        </w:rPr>
        <w:t xml:space="preserve">                           исходящих  ответов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   в 2021  г.- 1198 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Проводится работа с неблагополучными семьями и трудными подростками, оказывается всесторонняя помощь 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семьям, попавшим в трудную жизненную ситуацию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C627E" w:rsidRPr="00EA3A73" w:rsidRDefault="00FD5A4B" w:rsidP="00EA3A73">
      <w:pPr>
        <w:pStyle w:val="ae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EA3A73">
        <w:rPr>
          <w:rFonts w:ascii="Arial" w:hAnsi="Arial" w:cs="Arial"/>
          <w:b/>
          <w:bCs/>
          <w:iCs/>
          <w:sz w:val="24"/>
          <w:szCs w:val="24"/>
          <w:lang w:val="ru-RU"/>
        </w:rPr>
        <w:t>6</w:t>
      </w:r>
      <w:r w:rsidR="000C627E" w:rsidRPr="00EA3A73">
        <w:rPr>
          <w:rFonts w:ascii="Arial" w:hAnsi="Arial" w:cs="Arial"/>
          <w:b/>
          <w:bCs/>
          <w:iCs/>
          <w:sz w:val="24"/>
          <w:szCs w:val="24"/>
          <w:lang w:val="ru-RU"/>
        </w:rPr>
        <w:t>.Благоустройство и санитарный порядок</w:t>
      </w:r>
    </w:p>
    <w:p w:rsidR="00127F61" w:rsidRPr="00EA3A73" w:rsidRDefault="000C627E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Вопросы благоустройства территории сельского поселения за отчетный период также заслуживают особого внимания.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На территории Речушинского СП  в 2021 году реализован федеральный проект «Формирование современной городской среды».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рамках реализации данного проекта осуществлены следующие мероприятия: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1.</w:t>
      </w:r>
      <w:r w:rsidRPr="00EA3A73">
        <w:rPr>
          <w:rFonts w:ascii="Arial" w:hAnsi="Arial" w:cs="Arial"/>
          <w:sz w:val="24"/>
          <w:szCs w:val="24"/>
          <w:lang w:val="ru-RU"/>
        </w:rPr>
        <w:t>Заключено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Соглашение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о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субсидии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из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областного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бюджета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бюджету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Речушинского    муниципального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образования</w:t>
      </w:r>
      <w:r w:rsidR="00A85E18" w:rsidRPr="00EA3A73">
        <w:rPr>
          <w:rFonts w:ascii="Arial" w:hAnsi="Arial" w:cs="Arial"/>
          <w:sz w:val="24"/>
          <w:szCs w:val="24"/>
          <w:lang w:val="ru-RU"/>
        </w:rPr>
        <w:t>.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в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целях</w:t>
      </w:r>
      <w:r w:rsidRPr="00EA3A73">
        <w:rPr>
          <w:rFonts w:ascii="Arial" w:hAnsi="Arial" w:cs="Arial"/>
          <w:sz w:val="24"/>
          <w:szCs w:val="24"/>
        </w:rPr>
        <w:t> 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софинансирования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расходных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обязательств муниципальных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образований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Иркутской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области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на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поддержку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программ формирования 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современной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городской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среды «18»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февраля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2021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г. №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25626413-1-2021-002;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lastRenderedPageBreak/>
        <w:t>2. Согласно уведомления по расчетам между бюджетами № 6470 от 20.02.2021 года администрации Речушинского сп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выделена 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субсидия из областного бюджета на 2021 год в размере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1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540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200,00 рублей;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3. По протоколу подведения итогов электронного аукциона №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0134300023920000002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от 09.10.2020 года контракт заключен с участником - КРАВЧЕНКО ИГОРЬ ВАСИЛЬЕВИЧ;</w:t>
      </w:r>
      <w:r w:rsidRPr="00EA3A73">
        <w:rPr>
          <w:rFonts w:ascii="Arial" w:hAnsi="Arial" w:cs="Arial"/>
          <w:sz w:val="24"/>
          <w:szCs w:val="24"/>
        </w:rPr>
        <w:t> 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</w:rPr>
      </w:pPr>
      <w:r w:rsidRPr="00EA3A73">
        <w:rPr>
          <w:rFonts w:ascii="Arial" w:hAnsi="Arial" w:cs="Arial"/>
          <w:sz w:val="24"/>
          <w:szCs w:val="24"/>
        </w:rPr>
        <w:t>4.  КОНТРАКТ ЗАКЛЮЧИЛИ   20.10.2020 ГОДА.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</w:rPr>
      </w:pP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Наименование предмета эл. аукциона: Благоустройство и озеленение общественной территории по адресу: Иркутская область, Нижнеилимский район, п. Речушка, ул. </w:t>
      </w:r>
      <w:r w:rsidRPr="00EA3A73">
        <w:rPr>
          <w:rFonts w:ascii="Arial" w:hAnsi="Arial" w:cs="Arial"/>
          <w:sz w:val="24"/>
          <w:szCs w:val="24"/>
        </w:rPr>
        <w:t>Красноярская,  район школы.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>Начало работ май 2021 г. Окончание работ август 2021 г.</w:t>
      </w:r>
    </w:p>
    <w:p w:rsidR="00A85E18" w:rsidRPr="00EA3A73" w:rsidRDefault="00A85E18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Контракт на  Благоустройство и озеленение общественной территории по адресу: Иркутская область, Нижнеилимский район, п. Речушка, ул. Красноярская,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район школы заключен с КРАВЧЕНКО ИГОРЕМ ВАСИЛЬЕВИЧЕМ.</w:t>
      </w:r>
    </w:p>
    <w:p w:rsidR="00A85E18" w:rsidRPr="00EA3A73" w:rsidRDefault="00A85E18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F7AA9" w:rsidRPr="00EA3A73" w:rsidRDefault="00786A64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 xml:space="preserve">Благоустройство территории Речушинского СП </w:t>
      </w:r>
      <w:r w:rsidR="004F7AA9" w:rsidRPr="00EA3A73">
        <w:rPr>
          <w:rFonts w:ascii="Arial" w:hAnsi="Arial" w:cs="Arial"/>
          <w:b/>
          <w:sz w:val="24"/>
          <w:szCs w:val="24"/>
          <w:lang w:val="ru-RU"/>
        </w:rPr>
        <w:t xml:space="preserve"> в 2021 году:</w:t>
      </w:r>
    </w:p>
    <w:p w:rsidR="00786A64" w:rsidRPr="00EA3A73" w:rsidRDefault="00786A64" w:rsidP="00EA3A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С мая месяца население активно начало заниматься уборкой своих придомовых территорий.</w:t>
      </w:r>
    </w:p>
    <w:p w:rsidR="00786A64" w:rsidRPr="00EA3A73" w:rsidRDefault="00786A64" w:rsidP="00EA3A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С 15 мая был объявлен месячник по уборке территории поселения. Автомобиль на бесплатной вывозке мусора работал в течение 3-х недель по графику.</w:t>
      </w:r>
    </w:p>
    <w:p w:rsidR="00786A64" w:rsidRPr="00EA3A73" w:rsidRDefault="00786A64" w:rsidP="00EA3A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Заключались договора со службой занятости о совместной деятельности по организации и проведении оплачиваемых работ, в результате чего на работу были приняты 2 человека  для проведения работ по благоустройству.</w:t>
      </w:r>
    </w:p>
    <w:p w:rsidR="00786A64" w:rsidRPr="00EA3A73" w:rsidRDefault="00EA3A73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86A64" w:rsidRPr="00EA3A73">
        <w:rPr>
          <w:rFonts w:ascii="Arial" w:hAnsi="Arial" w:cs="Arial"/>
          <w:szCs w:val="24"/>
        </w:rPr>
        <w:t>Кучегурова Наталья Борисовна</w:t>
      </w:r>
    </w:p>
    <w:p w:rsidR="00786A64" w:rsidRPr="00EA3A73" w:rsidRDefault="00EA3A73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86A64" w:rsidRPr="00EA3A73">
        <w:rPr>
          <w:rFonts w:ascii="Arial" w:hAnsi="Arial" w:cs="Arial"/>
          <w:szCs w:val="24"/>
        </w:rPr>
        <w:t>Хренкова Анна Станиславовна</w:t>
      </w:r>
    </w:p>
    <w:p w:rsidR="00786A64" w:rsidRPr="00EA3A73" w:rsidRDefault="00786A64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 </w:t>
      </w:r>
    </w:p>
    <w:p w:rsidR="00786A64" w:rsidRPr="00EA3A73" w:rsidRDefault="00786A64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Так же к работе по благоустройству были привлечены жители поселка:</w:t>
      </w:r>
    </w:p>
    <w:p w:rsidR="00786A64" w:rsidRPr="00EA3A73" w:rsidRDefault="00786A64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1. Ахмедова Джамиля Абдуловна</w:t>
      </w:r>
    </w:p>
    <w:p w:rsidR="00786A64" w:rsidRPr="00EA3A73" w:rsidRDefault="00786A64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2. Хамидуллина Злайна Абдуловна</w:t>
      </w:r>
    </w:p>
    <w:p w:rsidR="00786A64" w:rsidRPr="00EA3A73" w:rsidRDefault="00786A64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 </w:t>
      </w:r>
    </w:p>
    <w:p w:rsidR="00786A64" w:rsidRPr="00EA3A73" w:rsidRDefault="00786A64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Выполнялись работы по очистке и содержанию общественных мест, переулков  от мусора.</w:t>
      </w:r>
    </w:p>
    <w:p w:rsidR="00786A64" w:rsidRDefault="00786A64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Побелка деревьев в зоне парка и сквера, а также по ул. Пионерская,  посадка цветочных клумб, уборка детской площадки по ул. Молодежная, покраска карусели, беседки, качелей.</w:t>
      </w:r>
    </w:p>
    <w:p w:rsidR="00EA3A73" w:rsidRPr="00EA3A73" w:rsidRDefault="00EA3A73" w:rsidP="00EA3A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</w:p>
    <w:p w:rsidR="00786A64" w:rsidRPr="00EA3A73" w:rsidRDefault="00786A64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А также в течении года были проведены следующие мероприятия: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1. Уборка снега с территории дорог.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2. Проведение месячника по  благоустройству и санитарной очистке.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3. Проведение субботников.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4. Посадка цветов. Устройство клумб.</w:t>
      </w:r>
    </w:p>
    <w:p w:rsidR="004F7AA9" w:rsidRPr="00EA3A73" w:rsidRDefault="0073400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5.Уборка кладбищ( СПЕЦИАЛИСТАМИ АДМИНИСТРАЦИИ БЫЛА РЕСТАВРИРОВАНА МОГИЛА ВЕТЕРАНА ВЕЛИКОЙ ОТЕЧЕСТВЕННОЙ ВОЙНЫ (ФОТО)</w:t>
      </w:r>
      <w:r w:rsidRPr="00EA3A73">
        <w:rPr>
          <w:rFonts w:ascii="Arial" w:hAnsi="Arial" w:cs="Arial"/>
          <w:sz w:val="24"/>
          <w:szCs w:val="24"/>
          <w:lang w:val="ru-RU"/>
        </w:rPr>
        <w:tab/>
      </w:r>
      <w:r w:rsidRPr="00EA3A73">
        <w:rPr>
          <w:rFonts w:ascii="Arial" w:hAnsi="Arial" w:cs="Arial"/>
          <w:sz w:val="24"/>
          <w:szCs w:val="24"/>
          <w:lang w:val="ru-RU"/>
        </w:rPr>
        <w:tab/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6. Организация сбора и вывоза мусора от населения.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7.Скашивание обочин дорог от сорной растительности.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8.Освещение улиц посёлка.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9.Ремонт летнего водопровода. </w:t>
      </w:r>
    </w:p>
    <w:p w:rsidR="00734000" w:rsidRDefault="0073400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EA3A73" w:rsidRDefault="00EA3A7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EA3A73" w:rsidRPr="00EA3A73" w:rsidRDefault="00EA3A7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4F7AA9" w:rsidRPr="00EA3A73" w:rsidRDefault="004F7AA9" w:rsidP="00EA3A73">
      <w:pPr>
        <w:pStyle w:val="ae"/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EA3A73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lastRenderedPageBreak/>
        <w:t>1. Водоснабжение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Всего поднято и реализовано воды за 2021 год- 20509 м</w:t>
      </w:r>
      <w:r w:rsidRPr="00EA3A73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Из них населению 15444 м</w:t>
      </w:r>
      <w:r w:rsidRPr="00EA3A73">
        <w:rPr>
          <w:rFonts w:ascii="Arial" w:hAnsi="Arial" w:cs="Arial"/>
          <w:sz w:val="24"/>
          <w:szCs w:val="24"/>
          <w:vertAlign w:val="superscript"/>
          <w:lang w:val="ru-RU"/>
        </w:rPr>
        <w:t xml:space="preserve">3 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в т. ч. привозная вода- 1690 м</w:t>
      </w:r>
      <w:r w:rsidRPr="00EA3A73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Централизованное холодное водоснабжение – 120 дворов + 48 квартир (НПС-4) =168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Привозная вода –350 дворов.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</w:rPr>
      </w:pPr>
      <w:r w:rsidRPr="00EA3A73">
        <w:rPr>
          <w:rFonts w:ascii="Arial" w:hAnsi="Arial" w:cs="Arial"/>
          <w:sz w:val="24"/>
          <w:szCs w:val="24"/>
          <w:lang w:val="ru-RU"/>
        </w:rPr>
        <w:t>Подво</w:t>
      </w:r>
      <w:r w:rsidR="00734000" w:rsidRPr="00EA3A73">
        <w:rPr>
          <w:rFonts w:ascii="Arial" w:hAnsi="Arial" w:cs="Arial"/>
          <w:sz w:val="24"/>
          <w:szCs w:val="24"/>
          <w:lang w:val="ru-RU"/>
        </w:rPr>
        <w:t>з воды населению осуществлялся 3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раза в неделю </w:t>
      </w:r>
      <w:r w:rsidRPr="00EA3A73">
        <w:rPr>
          <w:rFonts w:ascii="Arial" w:hAnsi="Arial" w:cs="Arial"/>
          <w:sz w:val="24"/>
          <w:szCs w:val="24"/>
        </w:rPr>
        <w:t>(вторник, четверг, суббота).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феврале  2021 года администрация Речушинского СП подала заявку для получения в 2021 году субсидии из областного бюджета на приобретение специализированной техники для водоснабжения населения п. Речушка холодной привозной водой. В марте 2021 года Министерство жилищной политики, энергетики и транспорта Иркутской области рассмотрело заявку и был получен отказ в предоставлении субсидии.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июле месяце 2021 года между администрацией Нижнеилимского района в лице мэра Романова Максима Сергеевича, и администрацией Речушинского СП в лице исполняющей обязанности главы Речушинского СП Куроченко Натальей Николаевной,  было подписано Соглашение о предоставлении иного межбюджетного трансферта из бюджета МО «Нижнеилимский район» бюджету МО «Речушинское СП»  на реализацию мероприятия по приобретению спец.техники для водоснабжения населения п. Речушка,  в сумме 5500,00 тыс. руб.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августе 2021 года на сумму 5500,00 тыс. рублей объявлен электронный аукцион на приобретение специализированной техники для водоснабжения населения п. Речушка. В связи с повышением цен на технику, аукцион признали несостоявшимся, так как не было подано ни одной заявки на участие в электронном аукционе.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В сентябре  2021 года повторно объявлен аукцион на приобретение спец.техники для водоснабжения населения п. Речушка.  По результатам рассмотрения заявок на участие в электронном аукционе был заключен контракт с единственным участником электронного аукциона на сумму 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6 070,00 тыс.рублей  на приобретение спец техники для водоснабжения населения п. Речушка.</w:t>
      </w:r>
    </w:p>
    <w:p w:rsidR="00F8384A" w:rsidRPr="00EA3A73" w:rsidRDefault="00F8384A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16 декабря 2021 года водовозная машина была получена и после пройденных процедур оформления  в данное время выполняет свои услуги населению.(</w:t>
      </w:r>
      <w:r w:rsidRPr="00EA3A73">
        <w:rPr>
          <w:rFonts w:ascii="Arial" w:hAnsi="Arial" w:cs="Arial"/>
          <w:b/>
          <w:sz w:val="24"/>
          <w:szCs w:val="24"/>
          <w:lang w:val="ru-RU"/>
        </w:rPr>
        <w:t>фото)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2. Освещение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Проводились  работы по восстановлению рабочего состояния неисправных, недействующих осветительных приборов или замены их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на новые, с лучшими характеристиками по освещенности. Тем самым уличное освещение в поселении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 хорошее.  На 1.01.2022 год – в работе 83 лампы.</w:t>
      </w:r>
    </w:p>
    <w:p w:rsidR="00F8384A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Заменено в 2021 году – 50 ламп. Приобрели в 2021 году  40 уличных светодиодных светильников для уличного освещения.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</w:t>
      </w:r>
      <w:r w:rsidRPr="00EA3A73">
        <w:rPr>
          <w:rFonts w:ascii="Arial" w:hAnsi="Arial" w:cs="Arial"/>
          <w:b/>
          <w:sz w:val="24"/>
          <w:szCs w:val="24"/>
          <w:lang w:val="ru-RU"/>
        </w:rPr>
        <w:t>3.Теплоснабжение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В октябре 2021 года на территории МО «Речушинское СП» сменился арендатор объектов тепло- и водоснабжения. Котельные «Центральная» и «Малая» директор Петухов Сергей Викторович. Котельная « Больничная»  директор Пепелко Евгений Алексеевич. </w:t>
      </w:r>
      <w:r w:rsidRPr="00EA3A73">
        <w:rPr>
          <w:rFonts w:ascii="Arial" w:hAnsi="Arial" w:cs="Arial"/>
          <w:sz w:val="24"/>
          <w:szCs w:val="24"/>
        </w:rPr>
        <w:t xml:space="preserve">На территории  поселения  работает 3 котельных. </w:t>
      </w:r>
      <w:r w:rsidRPr="00EA3A73">
        <w:rPr>
          <w:rFonts w:ascii="Arial" w:hAnsi="Arial" w:cs="Arial"/>
          <w:sz w:val="24"/>
          <w:szCs w:val="24"/>
          <w:lang w:val="ru-RU"/>
        </w:rPr>
        <w:t>Централизованное отопление  - 81 двор.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Печное отопление – 350 дворов.  Отопительный сезон 2021 – 2022 г.г. проходит без аварий и сбоев.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июне 2021 года на котельной «Центральная» установлены два угольных котла.</w:t>
      </w:r>
      <w:r w:rsidR="00F8384A" w:rsidRPr="00EA3A73">
        <w:rPr>
          <w:rFonts w:ascii="Arial" w:hAnsi="Arial" w:cs="Arial"/>
          <w:b/>
          <w:sz w:val="24"/>
          <w:szCs w:val="24"/>
          <w:lang w:val="ru-RU"/>
        </w:rPr>
        <w:t>(фото котлов)</w:t>
      </w:r>
    </w:p>
    <w:p w:rsidR="004F7AA9" w:rsidRPr="00EA3A73" w:rsidRDefault="004F7AA9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FD5A4B" w:rsidRPr="00EA3A73" w:rsidRDefault="00FD5A4B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531503" w:rsidRPr="00EA3A73" w:rsidRDefault="007A6D95" w:rsidP="00EA3A73">
      <w:pPr>
        <w:pStyle w:val="ae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1</w:t>
      </w:r>
      <w:r w:rsidR="00FD5A4B" w:rsidRPr="00EA3A73">
        <w:rPr>
          <w:rFonts w:ascii="Arial" w:hAnsi="Arial" w:cs="Arial"/>
          <w:b/>
          <w:sz w:val="24"/>
          <w:szCs w:val="24"/>
          <w:lang w:val="ru-RU"/>
        </w:rPr>
        <w:t>1</w:t>
      </w:r>
      <w:r w:rsidR="00EE22FD" w:rsidRPr="00EA3A73">
        <w:rPr>
          <w:rFonts w:ascii="Arial" w:hAnsi="Arial" w:cs="Arial"/>
          <w:b/>
          <w:sz w:val="24"/>
          <w:szCs w:val="24"/>
          <w:lang w:val="ru-RU"/>
        </w:rPr>
        <w:t>. Воинский учет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от 28.03.1998г.  № 53-ФЗ «О воинской обязанности и военной службе».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 xml:space="preserve">          Всего на  воинском учете состоит: - 200 граждан пребывающих в  запасе, из них: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5 - граждан, подлежащих призыву на военную службу;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2 - офицеров запаса;</w:t>
      </w:r>
    </w:p>
    <w:p w:rsidR="007B423F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193 - прапорщиков, мичманов, сержантов, старшин, солдат и матросов запаса.</w:t>
      </w:r>
    </w:p>
    <w:p w:rsidR="00EA3A73" w:rsidRPr="00EA3A73" w:rsidRDefault="00EA3A7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7B423F" w:rsidRPr="00EA3A73" w:rsidRDefault="007B423F" w:rsidP="00EA3A73">
      <w:pPr>
        <w:pStyle w:val="ae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b/>
          <w:sz w:val="24"/>
          <w:szCs w:val="24"/>
          <w:lang w:val="ru-RU"/>
        </w:rPr>
        <w:t>ОСНОВНЫЕ МЕРОПРИЯТИЯ, ПРОВОДИМЫЕ В МО «РЕЧУШИНСКОЕ СЕЛЬСКОЕ ПОСЕЛЕНИЕ» ПО ВОИНСКОМУ УЧЁТУ</w:t>
      </w:r>
    </w:p>
    <w:p w:rsidR="007B423F" w:rsidRPr="00EA3A73" w:rsidRDefault="007B423F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:rsidR="007B423F" w:rsidRPr="00EA3A73" w:rsidRDefault="007B423F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В соответствии с графиком контроля военного комиссариата Иркутской области «Проведения мероприятий мобилизационной недели»  проводится контрольное оповещение и уточнение местонахождение граждан, пребывающих в запасе, приписанных в состав команд (партии) по мобилизации проживающих на территории Речушинского сельского поселения. </w:t>
      </w:r>
    </w:p>
    <w:p w:rsidR="007B423F" w:rsidRPr="00EA3A73" w:rsidRDefault="007B423F" w:rsidP="00EA3A73">
      <w:pPr>
        <w:pStyle w:val="ae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sz w:val="24"/>
          <w:szCs w:val="24"/>
          <w:lang w:val="ru-RU"/>
        </w:rPr>
        <w:t>Осуществляется</w:t>
      </w:r>
      <w:r w:rsidRPr="00EA3A73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сверка данных первичного воинского учета военно-учетного стола Речушинского сельского поселения с данными организаций</w:t>
      </w:r>
      <w:r w:rsidRPr="00EA3A73">
        <w:rPr>
          <w:rFonts w:ascii="Arial" w:eastAsiaTheme="minorEastAsia" w:hAnsi="Arial" w:cs="Arial"/>
          <w:sz w:val="24"/>
          <w:szCs w:val="24"/>
          <w:lang w:val="ru-RU"/>
        </w:rPr>
        <w:t xml:space="preserve"> расположенных на территории Речушинского сельского поселения. </w:t>
      </w:r>
    </w:p>
    <w:p w:rsidR="007B423F" w:rsidRPr="00EA3A73" w:rsidRDefault="007B423F" w:rsidP="00EA3A73">
      <w:pPr>
        <w:pStyle w:val="ae"/>
        <w:jc w:val="both"/>
        <w:rPr>
          <w:rFonts w:ascii="Arial" w:eastAsiaTheme="minorEastAsia" w:hAnsi="Arial" w:cs="Arial"/>
          <w:iCs/>
          <w:sz w:val="24"/>
          <w:szCs w:val="24"/>
          <w:lang w:val="ru-RU"/>
        </w:rPr>
      </w:pPr>
      <w:r w:rsidRPr="00EA3A73">
        <w:rPr>
          <w:rFonts w:ascii="Arial" w:eastAsiaTheme="minorEastAsia" w:hAnsi="Arial" w:cs="Arial"/>
          <w:iCs/>
          <w:sz w:val="24"/>
          <w:szCs w:val="24"/>
          <w:lang w:val="ru-RU"/>
        </w:rPr>
        <w:t>Осуществляются агит. мероприятия по вопросу прохождения военной службы по контракту, предоставляемых льготах и социальных гарантиях военнослужащим по контракту, о размерах денежного довольствия и порядке обеспечения жильем, а также по отбору кандидатов из числа граждан, прошедших и не проходивших военную службу, и военнослужащих, не имеющих офицерских званий, для комплектования первых курсов военных образовательных учреждений высшего профессионального образования Министерства обороны РФ для обучения по программам с полной и средней военно-специальной подготовкой.</w:t>
      </w:r>
    </w:p>
    <w:p w:rsidR="007801F5" w:rsidRPr="00EA3A73" w:rsidRDefault="007801F5" w:rsidP="00EA3A73">
      <w:pPr>
        <w:pStyle w:val="ae"/>
        <w:jc w:val="both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</w:p>
    <w:p w:rsidR="007B423F" w:rsidRPr="00EA3A73" w:rsidRDefault="00FD5A4B" w:rsidP="00EA3A73">
      <w:pPr>
        <w:pStyle w:val="ae"/>
        <w:jc w:val="both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EA3A73">
        <w:rPr>
          <w:rFonts w:ascii="Arial" w:hAnsi="Arial" w:cs="Arial"/>
          <w:b/>
          <w:bCs/>
          <w:iCs/>
          <w:sz w:val="24"/>
          <w:szCs w:val="24"/>
          <w:lang w:val="ru-RU"/>
        </w:rPr>
        <w:t>12</w:t>
      </w:r>
      <w:r w:rsidR="007B423F" w:rsidRPr="00EA3A73">
        <w:rPr>
          <w:rFonts w:ascii="Arial" w:hAnsi="Arial" w:cs="Arial"/>
          <w:b/>
          <w:bCs/>
          <w:iCs/>
          <w:sz w:val="24"/>
          <w:szCs w:val="24"/>
          <w:lang w:val="ru-RU"/>
        </w:rPr>
        <w:t>. Безопасность населения</w:t>
      </w:r>
    </w:p>
    <w:p w:rsidR="007B423F" w:rsidRPr="00EA3A73" w:rsidRDefault="007B423F" w:rsidP="00EA3A73">
      <w:pPr>
        <w:pStyle w:val="ae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:rsidR="00AD3133" w:rsidRPr="00EA3A73" w:rsidRDefault="00AD3133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Итоги пожароопасного периода 2021 года на территории Речушинского сельского поселения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Проделана следующая работа: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Организована проверка добровольной пожарной команды п. Речушка и средств пожаротушения находящихся на вооружении ДПК Речушинского сельского поселения. 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Проверены все источники наружного противопожарного водоснабжения для забора воды пожарными автомобилями и иной приспособленной для целей пожаротушения техники.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Проверена система оповещения и информирования населения по чрезвычайным ситуациям и  гражданской обороне  (усилитель мощности звуковой трансляции </w:t>
      </w:r>
      <w:r w:rsidRPr="00EA3A73">
        <w:rPr>
          <w:rFonts w:ascii="Arial" w:hAnsi="Arial" w:cs="Arial"/>
          <w:sz w:val="24"/>
          <w:szCs w:val="24"/>
        </w:rPr>
        <w:t>show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ТА - 4121).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Организована работа </w:t>
      </w:r>
      <w:r w:rsidRPr="00EA3A73">
        <w:rPr>
          <w:rFonts w:ascii="Arial" w:eastAsia="Times New Roman" w:hAnsi="Arial" w:cs="Arial"/>
          <w:sz w:val="24"/>
          <w:szCs w:val="24"/>
          <w:lang w:val="ru-RU"/>
        </w:rPr>
        <w:t>патрульных и патрульно-маневренных групп на территории Речушинского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сельского поселения в пожароопасный период  по контролю за соблюдением пожарной безопасности  в границах поселения. 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Проведена  разъяснительная работа с населением о мерах пожарной безопасности.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Создан запас ГСМ на противопожарный период 2021г. – 100л.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lastRenderedPageBreak/>
        <w:t>Заключены соглашения с ИП п. Речушка по выполнению работ по тушению крупных лесных пожаров в границе поселения путем привлечения сил и средств имеющихся у них на вооружении.</w:t>
      </w:r>
    </w:p>
    <w:p w:rsidR="00AD3133" w:rsidRPr="00EA3A73" w:rsidRDefault="00AD3133" w:rsidP="00EA3A73">
      <w:pPr>
        <w:pStyle w:val="ae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3A73">
        <w:rPr>
          <w:rFonts w:ascii="Arial" w:eastAsia="Times New Roman" w:hAnsi="Arial" w:cs="Arial"/>
          <w:sz w:val="24"/>
          <w:szCs w:val="24"/>
          <w:lang w:val="ru-RU"/>
        </w:rPr>
        <w:t xml:space="preserve">Фактов сжигания населением мусора на территории Речушинского сельского поселения, загораний (горения) растительности на территории Речушинского сельского поселения в 2021 году зарегистрировано не было. К административной ответственности никто не привлекался. </w:t>
      </w:r>
      <w:r w:rsidR="00F5529F" w:rsidRPr="00EA3A73">
        <w:rPr>
          <w:rFonts w:ascii="Arial" w:eastAsia="Times New Roman" w:hAnsi="Arial" w:cs="Arial"/>
          <w:sz w:val="24"/>
          <w:szCs w:val="24"/>
          <w:lang w:val="ru-RU"/>
        </w:rPr>
        <w:t>( фото Оля)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Бытовых пожаров на территории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Речушинского сельского поселения в 2021 году – не было.</w:t>
      </w:r>
    </w:p>
    <w:p w:rsidR="00AD3133" w:rsidRPr="00EA3A73" w:rsidRDefault="00AD3133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eastAsiaTheme="minorHAnsi" w:hAnsi="Arial" w:cs="Arial"/>
          <w:sz w:val="24"/>
          <w:szCs w:val="24"/>
          <w:lang w:val="ru-RU"/>
        </w:rPr>
        <w:t xml:space="preserve">На собрании граждан по пожарной безопасности  было решено произвести добровольный сбор денежных средств по 200 рублей со двора. 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Всего с населения за 2021 год было собрано - 5000 тыс. руб. </w:t>
      </w:r>
    </w:p>
    <w:p w:rsidR="00AD3133" w:rsidRPr="00EA3A73" w:rsidRDefault="00AD3133" w:rsidP="00EA3A73">
      <w:pPr>
        <w:pStyle w:val="ae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</w:t>
      </w:r>
      <w:r w:rsidRPr="00EA3A73">
        <w:rPr>
          <w:rFonts w:ascii="Arial" w:eastAsiaTheme="minorHAnsi" w:hAnsi="Arial" w:cs="Arial"/>
          <w:sz w:val="24"/>
          <w:szCs w:val="24"/>
          <w:u w:val="single"/>
          <w:lang w:val="ru-RU"/>
        </w:rPr>
        <w:t>Израсходовано 5510 тыс.руб.</w:t>
      </w:r>
      <w:r w:rsidRPr="00EA3A73">
        <w:rPr>
          <w:rFonts w:ascii="Arial" w:eastAsiaTheme="minorHAnsi" w:hAnsi="Arial" w:cs="Arial"/>
          <w:sz w:val="24"/>
          <w:szCs w:val="24"/>
          <w:lang w:val="ru-RU"/>
        </w:rPr>
        <w:t xml:space="preserve"> на следующие цели:</w:t>
      </w:r>
    </w:p>
    <w:p w:rsidR="00AD3133" w:rsidRPr="00EA3A73" w:rsidRDefault="00AD3133" w:rsidP="00EA3A73">
      <w:pPr>
        <w:pStyle w:val="ae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 w:rsidRPr="00EA3A73">
        <w:rPr>
          <w:rFonts w:ascii="Arial" w:eastAsiaTheme="minorHAnsi" w:hAnsi="Arial" w:cs="Arial"/>
          <w:sz w:val="24"/>
          <w:szCs w:val="24"/>
          <w:lang w:val="ru-RU"/>
        </w:rPr>
        <w:t>- диз. топливо - 100л;</w:t>
      </w:r>
    </w:p>
    <w:p w:rsidR="00AD3133" w:rsidRPr="00EA3A73" w:rsidRDefault="00AD3133" w:rsidP="00EA3A73">
      <w:pPr>
        <w:pStyle w:val="ae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 w:rsidRPr="00EA3A73">
        <w:rPr>
          <w:rFonts w:ascii="Arial" w:eastAsiaTheme="minorHAnsi" w:hAnsi="Arial" w:cs="Arial"/>
          <w:sz w:val="24"/>
          <w:szCs w:val="24"/>
          <w:u w:val="single"/>
          <w:lang w:val="ru-RU"/>
        </w:rPr>
        <w:t>Остаток средств на 01.01.2022г. – 0 руб.</w:t>
      </w:r>
    </w:p>
    <w:p w:rsidR="00EE22FD" w:rsidRPr="00EA3A73" w:rsidRDefault="00EE22FD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80481C" w:rsidRPr="00EA3A73" w:rsidRDefault="00FD5A4B" w:rsidP="00EA3A73">
      <w:pPr>
        <w:pStyle w:val="ae"/>
        <w:jc w:val="both"/>
        <w:rPr>
          <w:rFonts w:ascii="Arial" w:eastAsiaTheme="minorHAnsi" w:hAnsi="Arial" w:cs="Arial"/>
          <w:b/>
          <w:i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13</w:t>
      </w:r>
      <w:r w:rsidR="00EA3A73">
        <w:rPr>
          <w:rFonts w:ascii="Arial" w:hAnsi="Arial" w:cs="Arial"/>
          <w:b/>
          <w:sz w:val="24"/>
          <w:szCs w:val="24"/>
          <w:lang w:val="ru-RU"/>
        </w:rPr>
        <w:t>.</w:t>
      </w:r>
      <w:r w:rsidR="0080481C" w:rsidRPr="00EA3A73">
        <w:rPr>
          <w:rFonts w:ascii="Arial" w:eastAsiaTheme="minorHAnsi" w:hAnsi="Arial" w:cs="Arial"/>
          <w:b/>
          <w:sz w:val="24"/>
          <w:szCs w:val="24"/>
          <w:lang w:val="ru-RU"/>
        </w:rPr>
        <w:t xml:space="preserve"> Культура</w:t>
      </w:r>
    </w:p>
    <w:p w:rsidR="0080481C" w:rsidRPr="00EA3A73" w:rsidRDefault="0080481C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МКУК «КДЦ «Каскад» Речушинского сел</w:t>
      </w:r>
      <w:r w:rsidR="00065B71" w:rsidRPr="00EA3A73">
        <w:rPr>
          <w:rFonts w:ascii="Arial" w:hAnsi="Arial" w:cs="Arial"/>
          <w:sz w:val="24"/>
          <w:szCs w:val="24"/>
          <w:lang w:val="ru-RU"/>
        </w:rPr>
        <w:t>ьского поселения» по итогам 2021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года было проведено 203  культурно-досуговых мероприятий, на которых присутствовало 7773 человека. В МКУК «КДЦ «Каскад» 10 клубных формирований и три клуба по интересам</w:t>
      </w:r>
      <w:r w:rsidR="00F5529F" w:rsidRPr="00EA3A73">
        <w:rPr>
          <w:rFonts w:ascii="Arial" w:hAnsi="Arial" w:cs="Arial"/>
          <w:sz w:val="24"/>
          <w:szCs w:val="24"/>
          <w:lang w:val="ru-RU"/>
        </w:rPr>
        <w:t>.</w:t>
      </w:r>
    </w:p>
    <w:p w:rsidR="0080481C" w:rsidRPr="00EA3A73" w:rsidRDefault="0080481C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 xml:space="preserve">Программно-методическое обеспечение работы клубных формирований </w:t>
      </w:r>
    </w:p>
    <w:p w:rsidR="00B85A30" w:rsidRPr="00EA3A73" w:rsidRDefault="0080481C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самодеятельного народного творчества</w:t>
      </w:r>
    </w:p>
    <w:p w:rsidR="00065B71" w:rsidRPr="00B85A30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B85A30">
        <w:rPr>
          <w:rFonts w:ascii="Arial" w:hAnsi="Arial" w:cs="Arial"/>
          <w:sz w:val="24"/>
          <w:szCs w:val="24"/>
          <w:lang w:val="ru-RU"/>
        </w:rPr>
        <w:t>Новации в работе учреждения в 2021 году</w:t>
      </w:r>
    </w:p>
    <w:p w:rsidR="00065B71" w:rsidRPr="00B85A30" w:rsidRDefault="00065B71" w:rsidP="00EA3A73">
      <w:pPr>
        <w:pStyle w:val="ae"/>
        <w:jc w:val="both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B85A30">
        <w:rPr>
          <w:rFonts w:ascii="Arial" w:hAnsi="Arial" w:cs="Arial"/>
          <w:i/>
          <w:sz w:val="24"/>
          <w:szCs w:val="24"/>
          <w:u w:val="single"/>
          <w:lang w:val="ru-RU"/>
        </w:rPr>
        <w:t>Муниципальная программа «Развитие культуры в Речушинском сельском поселении Нижнеилимского муниципального района   на 2019 – 2023 годы»</w:t>
      </w:r>
    </w:p>
    <w:p w:rsidR="00065B71" w:rsidRPr="00B85A30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B85A30">
        <w:rPr>
          <w:rFonts w:ascii="Arial" w:hAnsi="Arial" w:cs="Arial"/>
          <w:sz w:val="24"/>
          <w:szCs w:val="24"/>
          <w:lang w:val="ru-RU"/>
        </w:rPr>
        <w:t>Новации в работе учреждения в 2021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035"/>
        <w:gridCol w:w="1700"/>
        <w:gridCol w:w="2127"/>
        <w:gridCol w:w="3225"/>
      </w:tblGrid>
      <w:tr w:rsidR="00065B71" w:rsidRPr="00EA3A73" w:rsidTr="00EA3A73">
        <w:tc>
          <w:tcPr>
            <w:tcW w:w="253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063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</w:rPr>
              <w:t xml:space="preserve">Новация </w:t>
            </w: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(наименовние)</w:t>
            </w:r>
          </w:p>
        </w:tc>
        <w:tc>
          <w:tcPr>
            <w:tcW w:w="888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</w:rPr>
              <w:t>Авторы идеи, организатор</w:t>
            </w:r>
          </w:p>
        </w:tc>
        <w:tc>
          <w:tcPr>
            <w:tcW w:w="1111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 решение какой проблемы направлена новация</w:t>
            </w:r>
          </w:p>
        </w:tc>
        <w:tc>
          <w:tcPr>
            <w:tcW w:w="1685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val="ru-RU"/>
              </w:rPr>
              <w:t>Результаты: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i/>
                <w:sz w:val="20"/>
                <w:szCs w:val="20"/>
                <w:lang w:val="ru-RU"/>
              </w:rPr>
              <w:t>количество участников, возрастная категория участников, продвижение новации на новый уровень (городской, районный, областной и т.д.), количество социальных партнеров, привлечение внебюджетных средств (руб.), количество публикаций в СМИ, название изданного буклета или сборника материалов</w:t>
            </w:r>
          </w:p>
        </w:tc>
      </w:tr>
      <w:tr w:rsidR="00065B71" w:rsidRPr="00EA3A73" w:rsidTr="00EA3A73">
        <w:trPr>
          <w:trHeight w:val="1982"/>
        </w:trPr>
        <w:tc>
          <w:tcPr>
            <w:tcW w:w="253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проект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Социальный проект «Россия памятью сильна»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 xml:space="preserve">Вахрова Т.В. 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Бурагина Л.Ф.</w:t>
            </w:r>
          </w:p>
        </w:tc>
        <w:tc>
          <w:tcPr>
            <w:tcW w:w="1111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 xml:space="preserve">Воспитание чувства гордости за свою страну, любви к России, своей малой Родине,. </w:t>
            </w:r>
            <w:r w:rsidRPr="00B85A30">
              <w:rPr>
                <w:rFonts w:ascii="Arial" w:hAnsi="Arial" w:cs="Arial"/>
                <w:sz w:val="20"/>
                <w:szCs w:val="20"/>
              </w:rPr>
              <w:t>Формировать чувство уважительного отношения к старшему поколению</w:t>
            </w:r>
          </w:p>
        </w:tc>
        <w:tc>
          <w:tcPr>
            <w:tcW w:w="168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Участники учащиеся школы 9 класса 15_16 лет В рамках проекта проводились мероприятия патриотической направленности. Ребята участвовали в конкурсе на лучшее оформление стенда Боевой славы.</w:t>
            </w:r>
          </w:p>
        </w:tc>
      </w:tr>
      <w:tr w:rsidR="00065B71" w:rsidRPr="00EA3A73" w:rsidTr="00EA3A73">
        <w:tc>
          <w:tcPr>
            <w:tcW w:w="253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проект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Социальный проект по работе с детьми «Творческая площадка»</w:t>
            </w:r>
          </w:p>
        </w:tc>
        <w:tc>
          <w:tcPr>
            <w:tcW w:w="888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Тимофеева Е.А.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Аниконова Т.А.</w:t>
            </w:r>
          </w:p>
        </w:tc>
        <w:tc>
          <w:tcPr>
            <w:tcW w:w="1111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 xml:space="preserve">Цель проекта : развивать творческие способности ребят, возможность дать детям отдохнуть и </w:t>
            </w: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увлечься интересным делом.</w:t>
            </w:r>
          </w:p>
        </w:tc>
        <w:tc>
          <w:tcPr>
            <w:tcW w:w="168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Участники проекта ребята от 6 до 14 лет. В рамках проекта с ребятами проводились игры, соревнования, кукольные постановки, мастер классы.</w:t>
            </w:r>
          </w:p>
        </w:tc>
      </w:tr>
      <w:tr w:rsidR="00065B71" w:rsidRPr="00EA3A73" w:rsidTr="00EA3A73">
        <w:tc>
          <w:tcPr>
            <w:tcW w:w="253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63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проект</w:t>
            </w:r>
            <w:r w:rsidRPr="00B85A30">
              <w:rPr>
                <w:rFonts w:ascii="Arial" w:hAnsi="Arial" w:cs="Arial"/>
                <w:i/>
                <w:sz w:val="20"/>
                <w:szCs w:val="20"/>
                <w:lang w:val="ru-RU"/>
              </w:rPr>
              <w:t>):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Социальный проект «Роль колыбельных в жизни ребёнка»</w:t>
            </w:r>
          </w:p>
        </w:tc>
        <w:tc>
          <w:tcPr>
            <w:tcW w:w="888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Мирзоева Т.С.</w:t>
            </w:r>
          </w:p>
        </w:tc>
        <w:tc>
          <w:tcPr>
            <w:tcW w:w="1111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 xml:space="preserve">Цель:развитие у молодых мам познавательного интереса к колыбельным песням, традициями использования их в быту. 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8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Участники проекта молодые семьи, родители детей дошкольного возраста и их дети. Всего приняли участие 5 молодых мам. С ними разучили колыбельные, проводили мастер классы.</w:t>
            </w:r>
          </w:p>
        </w:tc>
      </w:tr>
    </w:tbl>
    <w:p w:rsidR="00065B71" w:rsidRPr="00EA3A73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Участие специалистов в конкурсах</w:t>
      </w:r>
      <w:r w:rsidR="00B85A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A3A73">
        <w:rPr>
          <w:rFonts w:ascii="Arial" w:hAnsi="Arial" w:cs="Arial"/>
          <w:b/>
          <w:sz w:val="24"/>
          <w:szCs w:val="24"/>
          <w:lang w:val="ru-RU"/>
        </w:rPr>
        <w:t>муниципального, районного, 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190"/>
        <w:gridCol w:w="2630"/>
        <w:gridCol w:w="1918"/>
        <w:gridCol w:w="2343"/>
      </w:tblGrid>
      <w:tr w:rsidR="00065B71" w:rsidRPr="00EA3A73" w:rsidTr="00514F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Ф.И.О. специалиста, должность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Дата и место проведения мероприятия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Результат участия: диплом (лауреата, участника), приз, др. поощрение</w:t>
            </w:r>
          </w:p>
        </w:tc>
      </w:tr>
      <w:tr w:rsidR="00065B71" w:rsidRPr="00EA3A73" w:rsidTr="00514FF0">
        <w:trPr>
          <w:trHeight w:val="8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Аниконова Т.А.  руководитель клубного формирования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Районная онлайн фотовыставка творческих работ людей с ограниченными возможностями здоровья и людей старше 60 лет, проживающих в Нижнеилимском муниципальном районе «Красоту мира чувствуем сердцем»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18.01. 21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Г. Железногорск -илимский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Благодарственное письмо</w:t>
            </w:r>
          </w:p>
        </w:tc>
      </w:tr>
      <w:tr w:rsidR="00065B71" w:rsidRPr="00EA3A73" w:rsidTr="00514FF0">
        <w:trPr>
          <w:trHeight w:val="134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Мирзоева Татьяна Сергеевна руководитель вокального коллектива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XIII</w:t>
            </w: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районный конкурс профессионального мастерства специалистов КДУ «Лучший клубный работник 2021»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19.03.2021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п. Новая Игирма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Диплом участника</w:t>
            </w:r>
          </w:p>
        </w:tc>
      </w:tr>
    </w:tbl>
    <w:p w:rsidR="00065B71" w:rsidRPr="00EA3A73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 xml:space="preserve">        Участие КДУ в конкурсах областного, межрегионального, всероссийского уровня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3400"/>
        <w:gridCol w:w="2770"/>
        <w:gridCol w:w="2896"/>
      </w:tblGrid>
      <w:tr w:rsidR="00065B71" w:rsidRPr="00EA3A73" w:rsidTr="00514FF0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Дата и место проведения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Результат участия: диплом (лауреата, участника), приз, др. поощрение</w:t>
            </w:r>
          </w:p>
        </w:tc>
      </w:tr>
      <w:tr w:rsidR="00065B71" w:rsidRPr="00EA3A73" w:rsidTr="00514FF0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Районный конкурс на лучшее оформление стендов боевой славы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г.Железногорск -Илимский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Грамота за 1 место</w:t>
            </w:r>
          </w:p>
        </w:tc>
      </w:tr>
    </w:tbl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5529F" w:rsidRPr="00B85A30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B85A30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F5529F" w:rsidRPr="00B85A30">
        <w:rPr>
          <w:rFonts w:ascii="Arial" w:hAnsi="Arial" w:cs="Arial"/>
          <w:sz w:val="24"/>
          <w:szCs w:val="24"/>
          <w:lang w:val="ru-RU"/>
        </w:rPr>
        <w:t xml:space="preserve">Качество своей работы они подтверждают </w:t>
      </w:r>
      <w:r w:rsidRPr="00B85A3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65B71" w:rsidRPr="00B85A30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B85A30">
        <w:rPr>
          <w:rFonts w:ascii="Arial" w:hAnsi="Arial" w:cs="Arial"/>
          <w:sz w:val="24"/>
          <w:szCs w:val="24"/>
          <w:lang w:val="ru-RU"/>
        </w:rPr>
        <w:t>Достижения</w:t>
      </w:r>
      <w:r w:rsidR="00F5529F" w:rsidRPr="00B85A30">
        <w:rPr>
          <w:rFonts w:ascii="Arial" w:hAnsi="Arial" w:cs="Arial"/>
          <w:sz w:val="24"/>
          <w:szCs w:val="24"/>
          <w:lang w:val="ru-RU"/>
        </w:rPr>
        <w:t xml:space="preserve">ми </w:t>
      </w:r>
      <w:r w:rsidRPr="00B85A30">
        <w:rPr>
          <w:rFonts w:ascii="Arial" w:hAnsi="Arial" w:cs="Arial"/>
          <w:sz w:val="24"/>
          <w:szCs w:val="24"/>
          <w:lang w:val="ru-RU"/>
        </w:rPr>
        <w:t xml:space="preserve">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культурыи архивов Иркутской области  ГБУК «ИОДНТ»</w:t>
      </w:r>
      <w:r w:rsidR="00F5529F" w:rsidRPr="00B85A3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2834"/>
        <w:gridCol w:w="1659"/>
        <w:gridCol w:w="2385"/>
        <w:gridCol w:w="2212"/>
      </w:tblGrid>
      <w:tr w:rsidR="00065B71" w:rsidRPr="00EA3A73" w:rsidTr="00514FF0">
        <w:trPr>
          <w:trHeight w:val="988"/>
        </w:trPr>
        <w:tc>
          <w:tcPr>
            <w:tcW w:w="250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Статус иназвание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конкурса, фестиваля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B85A3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областной, всероссийский, 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</w:rPr>
              <w:t>международны</w:t>
            </w:r>
            <w:r w:rsidRPr="00B85A30">
              <w:rPr>
                <w:rFonts w:ascii="Arial" w:hAnsi="Arial" w:cs="Arial"/>
                <w:sz w:val="20"/>
                <w:szCs w:val="20"/>
              </w:rPr>
              <w:t>й)</w:t>
            </w:r>
          </w:p>
        </w:tc>
        <w:tc>
          <w:tcPr>
            <w:tcW w:w="867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1246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Название коллектива принявшего участие</w:t>
            </w:r>
          </w:p>
        </w:tc>
        <w:tc>
          <w:tcPr>
            <w:tcW w:w="1155" w:type="pct"/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Результат участия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i/>
                <w:sz w:val="20"/>
                <w:szCs w:val="20"/>
                <w:lang w:val="ru-RU"/>
              </w:rPr>
              <w:t>(указываются обладатели Гран-при и Лауреаты)</w:t>
            </w:r>
          </w:p>
        </w:tc>
      </w:tr>
      <w:tr w:rsidR="00065B71" w:rsidRPr="00EA3A73" w:rsidTr="00514FF0">
        <w:trPr>
          <w:trHeight w:val="267"/>
        </w:trPr>
        <w:tc>
          <w:tcPr>
            <w:tcW w:w="250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750" w:type="pct"/>
            <w:gridSpan w:val="4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Творческие коллективы</w:t>
            </w:r>
          </w:p>
        </w:tc>
      </w:tr>
      <w:tr w:rsidR="00065B71" w:rsidRPr="00EA3A73" w:rsidTr="00514FF0">
        <w:trPr>
          <w:trHeight w:val="267"/>
        </w:trPr>
        <w:tc>
          <w:tcPr>
            <w:tcW w:w="250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1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 xml:space="preserve">Областной фестиваль конкурс «Поющее </w:t>
            </w: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Приангарье»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7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lastRenderedPageBreak/>
              <w:t>04.04. 2 Железногорск-</w:t>
            </w:r>
            <w:r w:rsidRPr="00B85A30">
              <w:rPr>
                <w:rFonts w:ascii="Arial" w:hAnsi="Arial" w:cs="Arial"/>
                <w:sz w:val="20"/>
                <w:szCs w:val="20"/>
              </w:rPr>
              <w:lastRenderedPageBreak/>
              <w:t>илимский</w:t>
            </w:r>
          </w:p>
        </w:tc>
        <w:tc>
          <w:tcPr>
            <w:tcW w:w="1246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Народный ансамбль лирической песни </w:t>
            </w: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«Багульник»</w:t>
            </w:r>
          </w:p>
        </w:tc>
        <w:tc>
          <w:tcPr>
            <w:tcW w:w="115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lastRenderedPageBreak/>
              <w:t>Диплом лауреата 1 степени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B71" w:rsidRPr="00EA3A73" w:rsidTr="00514FF0">
        <w:trPr>
          <w:trHeight w:val="267"/>
        </w:trPr>
        <w:tc>
          <w:tcPr>
            <w:tcW w:w="250" w:type="pct"/>
            <w:vMerge w:val="restar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1" w:type="pct"/>
            <w:vMerge w:val="restar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 xml:space="preserve">Международная ассамблея искусств детского и молодежного творчества «Байкальская сюита» 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7" w:type="pct"/>
            <w:vMerge w:val="restart"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 xml:space="preserve">Г. Иркутск </w:t>
            </w:r>
          </w:p>
        </w:tc>
        <w:tc>
          <w:tcPr>
            <w:tcW w:w="1246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Вокальная группа «Искорки»</w:t>
            </w:r>
          </w:p>
        </w:tc>
        <w:tc>
          <w:tcPr>
            <w:tcW w:w="115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Диплом участника</w:t>
            </w:r>
          </w:p>
        </w:tc>
      </w:tr>
      <w:tr w:rsidR="00065B71" w:rsidRPr="00EA3A73" w:rsidTr="00514FF0">
        <w:trPr>
          <w:trHeight w:val="267"/>
        </w:trPr>
        <w:tc>
          <w:tcPr>
            <w:tcW w:w="250" w:type="pct"/>
            <w:vMerge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vMerge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Танцевальный коллектив «Нон-стоп»</w:t>
            </w:r>
          </w:p>
        </w:tc>
        <w:tc>
          <w:tcPr>
            <w:tcW w:w="115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Диплом лауреата 2 степени</w:t>
            </w:r>
          </w:p>
        </w:tc>
      </w:tr>
      <w:tr w:rsidR="00065B71" w:rsidRPr="00EA3A73" w:rsidTr="00514FF0">
        <w:trPr>
          <w:trHeight w:val="267"/>
        </w:trPr>
        <w:tc>
          <w:tcPr>
            <w:tcW w:w="250" w:type="pct"/>
            <w:vMerge w:val="restart"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81" w:type="pct"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Областной  смотр –конкурс « Не стареют душой ветераны. номинация «Частушка»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г..Иркутск</w:t>
            </w:r>
          </w:p>
        </w:tc>
        <w:tc>
          <w:tcPr>
            <w:tcW w:w="1246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Шаврова Г.Д.</w:t>
            </w:r>
          </w:p>
        </w:tc>
        <w:tc>
          <w:tcPr>
            <w:tcW w:w="115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Диплом лауреата 1 степени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B71" w:rsidRPr="00EA3A73" w:rsidTr="00514FF0">
        <w:trPr>
          <w:trHeight w:val="267"/>
        </w:trPr>
        <w:tc>
          <w:tcPr>
            <w:tcW w:w="250" w:type="pct"/>
            <w:vMerge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номинация вокальное исполнительство</w:t>
            </w:r>
          </w:p>
        </w:tc>
        <w:tc>
          <w:tcPr>
            <w:tcW w:w="867" w:type="pct"/>
            <w:vMerge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vMerge w:val="restar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Вокальная группа «Гармония»</w:t>
            </w:r>
          </w:p>
        </w:tc>
        <w:tc>
          <w:tcPr>
            <w:tcW w:w="115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Диплом 2 степени</w:t>
            </w:r>
          </w:p>
        </w:tc>
      </w:tr>
      <w:tr w:rsidR="00065B71" w:rsidRPr="00EA3A73" w:rsidTr="00514FF0">
        <w:trPr>
          <w:trHeight w:val="267"/>
        </w:trPr>
        <w:tc>
          <w:tcPr>
            <w:tcW w:w="250" w:type="pct"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Международный</w:t>
            </w:r>
            <w:r w:rsidRPr="00B85A30">
              <w:rPr>
                <w:rFonts w:ascii="Arial" w:hAnsi="Arial" w:cs="Arial"/>
                <w:bCs/>
                <w:sz w:val="20"/>
                <w:szCs w:val="20"/>
                <w:lang w:val="ru-RU"/>
              </w:rPr>
              <w:br/>
              <w:t>интернет-конкурс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рри поддержке Министерства Культуры РФ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«Из тени в свет перелетая»</w:t>
            </w:r>
          </w:p>
        </w:tc>
        <w:tc>
          <w:tcPr>
            <w:tcW w:w="867" w:type="pct"/>
            <w:shd w:val="clear" w:color="auto" w:fill="auto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1246" w:type="pct"/>
            <w:vMerge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pct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Диплом 1 степени</w:t>
            </w:r>
          </w:p>
        </w:tc>
      </w:tr>
    </w:tbl>
    <w:p w:rsidR="00F5529F" w:rsidRPr="00B85A30" w:rsidRDefault="00F5529F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65B71" w:rsidRPr="00EA3A73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</w:rPr>
      </w:pPr>
      <w:r w:rsidRPr="00EA3A73">
        <w:rPr>
          <w:rFonts w:ascii="Arial" w:hAnsi="Arial" w:cs="Arial"/>
          <w:b/>
          <w:sz w:val="24"/>
          <w:szCs w:val="24"/>
        </w:rPr>
        <w:t>Культурно-массовые мероприятия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i/>
          <w:sz w:val="24"/>
          <w:szCs w:val="24"/>
        </w:rPr>
      </w:pPr>
      <w:r w:rsidRPr="00EA3A73">
        <w:rPr>
          <w:rFonts w:ascii="Arial" w:hAnsi="Arial" w:cs="Arial"/>
          <w:i/>
          <w:sz w:val="24"/>
          <w:szCs w:val="24"/>
        </w:rPr>
        <w:t>(работа со зрителем)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1272"/>
        <w:gridCol w:w="1272"/>
        <w:gridCol w:w="1221"/>
        <w:gridCol w:w="1264"/>
        <w:gridCol w:w="1863"/>
        <w:gridCol w:w="1267"/>
      </w:tblGrid>
      <w:tr w:rsidR="00065B71" w:rsidRPr="00EA3A73" w:rsidTr="00514FF0">
        <w:trPr>
          <w:trHeight w:val="233"/>
          <w:jc w:val="right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 xml:space="preserve"> Количество мероприятий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  <w:u w:val="single"/>
              </w:rPr>
              <w:t>всего</w:t>
            </w: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(ст. 4+6)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Количество посещений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(ст.5+7)</w:t>
            </w:r>
          </w:p>
        </w:tc>
        <w:tc>
          <w:tcPr>
            <w:tcW w:w="2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 xml:space="preserve">Из общего числа  </w:t>
            </w:r>
          </w:p>
        </w:tc>
      </w:tr>
      <w:tr w:rsidR="00065B71" w:rsidRPr="00EA3A73" w:rsidTr="00514FF0">
        <w:trPr>
          <w:trHeight w:val="232"/>
          <w:jc w:val="right"/>
        </w:trPr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Культурно-досуговые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из ст.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Посещения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из ст. 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Информационно-просветительские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из ст. 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Посещение</w:t>
            </w:r>
          </w:p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из ст. 3</w:t>
            </w:r>
          </w:p>
        </w:tc>
      </w:tr>
      <w:tr w:rsidR="00065B71" w:rsidRPr="00EA3A73" w:rsidTr="00514FF0">
        <w:trPr>
          <w:jc w:val="right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A30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</w:tr>
      <w:tr w:rsidR="00065B71" w:rsidRPr="00EA3A73" w:rsidTr="00514FF0">
        <w:trPr>
          <w:jc w:val="right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4524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2829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1695</w:t>
            </w:r>
          </w:p>
        </w:tc>
      </w:tr>
    </w:tbl>
    <w:p w:rsidR="00065B71" w:rsidRPr="00EA3A73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</w:rPr>
      </w:pPr>
    </w:p>
    <w:p w:rsidR="00065B71" w:rsidRPr="00EA3A73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2Работа с населением  в формате онлайн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175"/>
        <w:gridCol w:w="1297"/>
        <w:gridCol w:w="2250"/>
        <w:gridCol w:w="3418"/>
      </w:tblGrid>
      <w:tr w:rsidR="00065B71" w:rsidRPr="00EA3A73" w:rsidTr="00514FF0">
        <w:trPr>
          <w:jc w:val="righ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Количество просмотров/акт.польз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5A30">
              <w:rPr>
                <w:rFonts w:ascii="Arial" w:hAnsi="Arial" w:cs="Arial"/>
                <w:sz w:val="20"/>
                <w:szCs w:val="20"/>
                <w:lang w:val="ru-RU"/>
              </w:rPr>
              <w:t>В каких соцсетях созданы аккаунты</w:t>
            </w:r>
          </w:p>
        </w:tc>
      </w:tr>
      <w:tr w:rsidR="00065B71" w:rsidRPr="00EA3A73" w:rsidTr="00514FF0">
        <w:trPr>
          <w:jc w:val="righ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39678/811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1" w:rsidRPr="00B85A30" w:rsidRDefault="00065B71" w:rsidP="00EA3A73">
            <w:pPr>
              <w:pStyle w:val="a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Соц.сеть одноклассники</w:t>
            </w:r>
          </w:p>
        </w:tc>
      </w:tr>
    </w:tbl>
    <w:p w:rsidR="00065B71" w:rsidRPr="00B85A30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065B71" w:rsidRPr="00B85A30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</w:rPr>
        <w:t>Анализ культурно-досуговой деятельности.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Традиционные формы работы, которые сложились в учреждениях:</w:t>
      </w:r>
    </w:p>
    <w:p w:rsidR="00065B71" w:rsidRPr="00B85A30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тематические концерты, митинги, диспуты, беседы, круглый стол, народные гуляния, вечера отдыха, познавательные, развлекательные и игровые программы, театрализованные представления, кукольные спектакли, календарные праздники, фольклорные посиделки, тематические дискотеки, мастер классы, выставки ДПТ, акции, квесты, флешмоб.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Приоритетные формы проведения мероприятий:</w:t>
      </w:r>
      <w:r w:rsidRPr="00EA3A73">
        <w:rPr>
          <w:rFonts w:ascii="Arial" w:hAnsi="Arial" w:cs="Arial"/>
          <w:sz w:val="24"/>
          <w:szCs w:val="24"/>
          <w:lang w:val="ru-RU"/>
        </w:rPr>
        <w:t>тематические концерты, квесты, игровые программы, акции, посиделки, митинги, дворовые игры, выставки ДПТ, мастер классы, танцевальные вечера.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Новые направления деятельности в 2021 году, в чем их новизна: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тантамареска (новогодний стенд для фотосъёмки с отверстием для лица) для привлечения населения к участию в новогодних мероприятиях, использование в игровых и конкурсных мероприятиях элементов тимбилдинга, семейная  творческая мастерская (проводится раз в квартал, для родителей и детей),  летняя творческая смена , радиосказки, (на страницах в соцсетях  размещается афиша с названием сказки и датой проведения), автопробег на День Российского флага.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течении 2021 года работа библиотеки осуществлялась согласно годового плана.</w:t>
      </w:r>
    </w:p>
    <w:tbl>
      <w:tblPr>
        <w:tblStyle w:val="1"/>
        <w:tblW w:w="9075" w:type="dxa"/>
        <w:tblInd w:w="-176" w:type="dxa"/>
        <w:tblLayout w:type="fixed"/>
        <w:tblLook w:val="04A0"/>
      </w:tblPr>
      <w:tblGrid>
        <w:gridCol w:w="3083"/>
        <w:gridCol w:w="3297"/>
        <w:gridCol w:w="52"/>
        <w:gridCol w:w="2643"/>
      </w:tblGrid>
      <w:tr w:rsidR="00065B71" w:rsidRPr="00EA3A73" w:rsidTr="00514FF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1" w:rsidRPr="00EA3A73" w:rsidRDefault="00065B71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Читатели</w:t>
            </w:r>
          </w:p>
        </w:tc>
        <w:tc>
          <w:tcPr>
            <w:tcW w:w="3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1" w:rsidRPr="00EA3A73" w:rsidRDefault="00065B71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Посещения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1" w:rsidRPr="00EA3A73" w:rsidRDefault="00065B71" w:rsidP="00EA3A7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A73">
              <w:rPr>
                <w:rFonts w:ascii="Arial" w:hAnsi="Arial" w:cs="Arial"/>
                <w:sz w:val="24"/>
                <w:szCs w:val="24"/>
              </w:rPr>
              <w:t>Книговыдача</w:t>
            </w:r>
          </w:p>
        </w:tc>
      </w:tr>
      <w:tr w:rsidR="00065B71" w:rsidRPr="00EA3A73" w:rsidTr="00514FF0">
        <w:trPr>
          <w:trHeight w:val="416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B71" w:rsidRPr="00EA3A73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73">
              <w:rPr>
                <w:rFonts w:ascii="Arial" w:hAnsi="Arial" w:cs="Arial"/>
                <w:b/>
                <w:sz w:val="24"/>
                <w:szCs w:val="24"/>
              </w:rPr>
              <w:t>524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B71" w:rsidRPr="00EA3A73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73">
              <w:rPr>
                <w:rFonts w:ascii="Arial" w:hAnsi="Arial" w:cs="Arial"/>
                <w:b/>
                <w:sz w:val="24"/>
                <w:szCs w:val="24"/>
              </w:rPr>
              <w:t>5600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1" w:rsidRPr="00EA3A73" w:rsidRDefault="00065B71" w:rsidP="00EA3A73">
            <w:pPr>
              <w:pStyle w:val="a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73">
              <w:rPr>
                <w:rFonts w:ascii="Arial" w:hAnsi="Arial" w:cs="Arial"/>
                <w:b/>
                <w:sz w:val="24"/>
                <w:szCs w:val="24"/>
              </w:rPr>
              <w:t>12000</w:t>
            </w:r>
          </w:p>
        </w:tc>
      </w:tr>
    </w:tbl>
    <w:p w:rsidR="00065B71" w:rsidRPr="00B85A30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      В 2021 году некоторые мероприятия  проводились в онлайн режиме.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На странице в одноклассниках размещался информационный материал, посвящённый знаменательным событиям. Очные мероприятия проводились летом на свежем воздухе с малым количеством детей. Новое в работе библиотеки это  радио сказки, которые ребята и родители могли прослушать на улице в парке.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Для ребят в течении года состоялись  следующие конкурсы: «Новогодняя игрушка»; конкурсы рисунков на тему «Моя малая Родина»,  «Защитники Отечества»; «Я за мирное небо», мастер – класс «Пасхальное яйцо».  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В течении года велась работа по краеведческому направлению:  книжные выставки на тему «Край, где я вырос и живу»», знакомство с писателями и поэтами Илимского края, литературные вечера, посвящённых родному краю и т.д. Интересно прошла в этом году библионочь, посвящённая космическим открытиям.</w:t>
      </w:r>
    </w:p>
    <w:p w:rsidR="00065B71" w:rsidRPr="00EA3A73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Библиотека принимала участие почти во всех мероприятиях КДЦ , тесно сотрудничала с Советом ветеранов, с Речушинской СОШ.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b/>
          <w:szCs w:val="24"/>
          <w:lang w:eastAsia="en-US"/>
        </w:rPr>
      </w:pP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b/>
          <w:szCs w:val="24"/>
          <w:lang w:eastAsia="en-US"/>
        </w:rPr>
      </w:pPr>
      <w:r w:rsidRPr="00EA3A73">
        <w:rPr>
          <w:rFonts w:ascii="Arial" w:eastAsiaTheme="minorHAnsi" w:hAnsi="Arial" w:cs="Arial"/>
          <w:b/>
          <w:szCs w:val="24"/>
          <w:lang w:eastAsia="en-US"/>
        </w:rPr>
        <w:t>14.Физкультура и спорт. Молодежная политика.</w:t>
      </w:r>
    </w:p>
    <w:p w:rsidR="002D671E" w:rsidRPr="00EA3A73" w:rsidRDefault="002D671E" w:rsidP="00EA3A73">
      <w:pPr>
        <w:spacing w:after="0" w:line="240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2021 год на территории Нижнеилимского муниципального района объявлен Годом Здоровья и хотя эпидемиологическая обстановка осталась напряженной, администрация  совместно с коллективом КДЦ Каскад попыталась как можно больше мероприятий приурочивать к данному событию. Речушинское сельское поселение приняло активное участие в районном конкурсе Премия Здоровья, за что была отмечена Дипломом  за участие в конкурсе. Культурные и спортивно массовые мероприятия старались проводить в режиме онлай и небольшими группами, но даже этим способом мы пытались привлечь к участию все группы населения. </w:t>
      </w:r>
    </w:p>
    <w:p w:rsidR="002D671E" w:rsidRPr="00EA3A73" w:rsidRDefault="002D671E" w:rsidP="00EA3A73">
      <w:pPr>
        <w:spacing w:after="0" w:line="240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Все мероприятия представлены на слайдах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>1. ЯНВАРЬ:            АКЦИЯ «Выходи играть во двор»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 Колядки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</w:t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>Рождественские встречи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 Блокадный хлеб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 Конкурс Танцуй со мной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 Конкурс Яспортсемья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2. ФЕВРАЛЬ:          Лыжня России 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 Всероссийская  акция «Защитим память героев»</w:t>
      </w:r>
    </w:p>
    <w:p w:rsidR="002D671E" w:rsidRPr="00B85A30" w:rsidRDefault="002D671E" w:rsidP="00B85A30">
      <w:pPr>
        <w:pStyle w:val="ae"/>
        <w:tabs>
          <w:tab w:val="left" w:pos="2025"/>
          <w:tab w:val="center" w:pos="4677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EA3A73">
        <w:rPr>
          <w:rFonts w:ascii="Arial" w:eastAsiaTheme="minorHAnsi" w:hAnsi="Arial" w:cs="Arial"/>
          <w:sz w:val="24"/>
          <w:szCs w:val="24"/>
          <w:lang w:val="ru-RU"/>
        </w:rPr>
        <w:tab/>
      </w:r>
      <w:r w:rsidR="00B85A30">
        <w:rPr>
          <w:rFonts w:ascii="Arial" w:eastAsiaTheme="minorHAnsi" w:hAnsi="Arial" w:cs="Arial"/>
          <w:sz w:val="24"/>
          <w:szCs w:val="24"/>
          <w:lang w:val="ru-RU"/>
        </w:rPr>
        <w:t xml:space="preserve">  </w:t>
      </w:r>
      <w:r w:rsidRPr="00EA3A73">
        <w:rPr>
          <w:rFonts w:ascii="Arial" w:eastAsiaTheme="minorHAnsi" w:hAnsi="Arial" w:cs="Arial"/>
          <w:sz w:val="24"/>
          <w:szCs w:val="24"/>
          <w:lang w:val="ru-RU"/>
        </w:rPr>
        <w:t xml:space="preserve">Мероприятие </w:t>
      </w:r>
      <w:r w:rsidRPr="00EA3A73">
        <w:rPr>
          <w:rFonts w:ascii="Arial" w:eastAsiaTheme="minorHAnsi" w:hAnsi="Arial" w:cs="Arial"/>
          <w:sz w:val="24"/>
          <w:szCs w:val="24"/>
          <w:lang w:val="ru-RU"/>
        </w:rPr>
        <w:tab/>
      </w:r>
      <w:r w:rsidRPr="00EA3A73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«Афганистан – живая память»,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>3. МАРТ:                 Акция Выходи играть во двор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</w:t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>Соревнования по настольному теннису</w:t>
      </w:r>
    </w:p>
    <w:p w:rsidR="002D671E" w:rsidRPr="00EA3A73" w:rsidRDefault="002D671E" w:rsidP="00EA3A73">
      <w:pPr>
        <w:tabs>
          <w:tab w:val="left" w:pos="205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>Лыжня России в п. Видим</w:t>
      </w:r>
    </w:p>
    <w:p w:rsidR="002D671E" w:rsidRPr="00EA3A73" w:rsidRDefault="002D671E" w:rsidP="00B85A30">
      <w:pPr>
        <w:tabs>
          <w:tab w:val="left" w:pos="205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>Конкурс Уголков боевой славы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>4. АПРЕЛЬ:            АКЦИЯ Витаминизация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 АКЦИЯ Живые буквы</w:t>
      </w:r>
    </w:p>
    <w:p w:rsidR="002D671E" w:rsidRPr="00EA3A73" w:rsidRDefault="002D671E" w:rsidP="00EA3A73">
      <w:pPr>
        <w:tabs>
          <w:tab w:val="left" w:pos="208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  <w:t>Библионочь</w:t>
      </w:r>
    </w:p>
    <w:p w:rsidR="002D671E" w:rsidRPr="00EA3A73" w:rsidRDefault="002D671E" w:rsidP="00EA3A73">
      <w:pPr>
        <w:tabs>
          <w:tab w:val="left" w:pos="208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  <w:t>День Здоровья</w:t>
      </w:r>
    </w:p>
    <w:p w:rsidR="002D671E" w:rsidRPr="00EA3A73" w:rsidRDefault="002D671E" w:rsidP="00EA3A73">
      <w:pPr>
        <w:tabs>
          <w:tab w:val="left" w:pos="208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  <w:t>День танца</w:t>
      </w:r>
    </w:p>
    <w:p w:rsidR="002D671E" w:rsidRPr="00EA3A73" w:rsidRDefault="002D671E" w:rsidP="00EA3A73">
      <w:pPr>
        <w:tabs>
          <w:tab w:val="left" w:pos="208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  <w:t>АКЦИЯ Синяя ленточка</w:t>
      </w:r>
    </w:p>
    <w:p w:rsidR="002D671E" w:rsidRPr="00EA3A73" w:rsidRDefault="002D671E" w:rsidP="00B85A30">
      <w:pPr>
        <w:tabs>
          <w:tab w:val="left" w:pos="208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 Соревнования по Дартсу.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5. МАЙ:                   </w:t>
      </w:r>
      <w:r w:rsidR="00B85A30">
        <w:rPr>
          <w:rFonts w:ascii="Arial" w:eastAsiaTheme="minorHAnsi" w:hAnsi="Arial" w:cs="Arial"/>
          <w:szCs w:val="24"/>
          <w:lang w:eastAsia="en-US"/>
        </w:rPr>
        <w:t>А</w:t>
      </w:r>
      <w:r w:rsidRPr="00EA3A73">
        <w:rPr>
          <w:rFonts w:ascii="Arial" w:eastAsiaTheme="minorHAnsi" w:hAnsi="Arial" w:cs="Arial"/>
          <w:szCs w:val="24"/>
          <w:lang w:eastAsia="en-US"/>
        </w:rPr>
        <w:t>кция Георгиевская ленточка</w:t>
      </w:r>
    </w:p>
    <w:p w:rsidR="002D671E" w:rsidRPr="00EA3A73" w:rsidRDefault="002D671E" w:rsidP="00EA3A73">
      <w:pPr>
        <w:tabs>
          <w:tab w:val="left" w:pos="2070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  <w:t>Кросс Дорогами победы</w:t>
      </w:r>
    </w:p>
    <w:p w:rsidR="002D671E" w:rsidRPr="00EA3A73" w:rsidRDefault="002D671E" w:rsidP="00EA3A73">
      <w:pPr>
        <w:tabs>
          <w:tab w:val="left" w:pos="2070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  <w:t>ФЛЕШМОБ Синий платочек»</w:t>
      </w:r>
    </w:p>
    <w:p w:rsidR="002D671E" w:rsidRPr="00EA3A73" w:rsidRDefault="002D671E" w:rsidP="00EA3A73">
      <w:pPr>
        <w:tabs>
          <w:tab w:val="left" w:pos="2040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lastRenderedPageBreak/>
        <w:t>6. ИЮНЬ:                Всероссийский олимпийский день</w:t>
      </w:r>
    </w:p>
    <w:p w:rsidR="002D671E" w:rsidRPr="00EA3A73" w:rsidRDefault="002D671E" w:rsidP="00EA3A73">
      <w:pPr>
        <w:tabs>
          <w:tab w:val="left" w:pos="1110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7. ИЮЛЬ               </w:t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 xml:space="preserve"> АКЦИЯ Выходи играть во двор </w:t>
      </w:r>
    </w:p>
    <w:p w:rsidR="002D671E" w:rsidRPr="00EA3A73" w:rsidRDefault="00B85A30" w:rsidP="00EA3A73">
      <w:pPr>
        <w:tabs>
          <w:tab w:val="left" w:pos="199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   </w:t>
      </w:r>
      <w:r w:rsidR="002D671E" w:rsidRPr="00EA3A73">
        <w:rPr>
          <w:rFonts w:ascii="Arial" w:eastAsiaTheme="minorHAnsi" w:hAnsi="Arial" w:cs="Arial"/>
          <w:szCs w:val="24"/>
          <w:lang w:eastAsia="en-US"/>
        </w:rPr>
        <w:tab/>
      </w:r>
      <w:r>
        <w:rPr>
          <w:rFonts w:ascii="Arial" w:eastAsiaTheme="minorHAnsi" w:hAnsi="Arial" w:cs="Arial"/>
          <w:szCs w:val="24"/>
          <w:lang w:eastAsia="en-US"/>
        </w:rPr>
        <w:t xml:space="preserve">  </w:t>
      </w:r>
      <w:r w:rsidR="002D671E" w:rsidRPr="00EA3A73">
        <w:rPr>
          <w:rFonts w:ascii="Arial" w:eastAsiaTheme="minorHAnsi" w:hAnsi="Arial" w:cs="Arial"/>
          <w:szCs w:val="24"/>
          <w:lang w:eastAsia="en-US"/>
        </w:rPr>
        <w:t>Рисунки на асфальте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>8. АВГУСТ:             День физкультурника</w:t>
      </w:r>
    </w:p>
    <w:p w:rsidR="002D671E" w:rsidRPr="00EA3A73" w:rsidRDefault="002D671E" w:rsidP="00EA3A73">
      <w:pPr>
        <w:tabs>
          <w:tab w:val="left" w:pos="208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  <w:t>День Российского флага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>9. СЕНТЯБРЬ:       Митинг у мемориала Славы (Память о Беслане)</w:t>
      </w:r>
    </w:p>
    <w:p w:rsidR="002D671E" w:rsidRPr="00EA3A73" w:rsidRDefault="002D671E" w:rsidP="00EA3A73">
      <w:pPr>
        <w:tabs>
          <w:tab w:val="left" w:pos="199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>АКЦИЯ Культурная суббота</w:t>
      </w:r>
    </w:p>
    <w:p w:rsidR="002D671E" w:rsidRPr="00EA3A73" w:rsidRDefault="002D671E" w:rsidP="00EA3A73">
      <w:pPr>
        <w:tabs>
          <w:tab w:val="left" w:pos="199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>День трезвости</w:t>
      </w:r>
    </w:p>
    <w:p w:rsidR="002D671E" w:rsidRPr="00EA3A73" w:rsidRDefault="002D671E" w:rsidP="00EA3A73">
      <w:pPr>
        <w:tabs>
          <w:tab w:val="left" w:pos="1995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>Кросс Нации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>10. ОКТЯБРЬ:       День пожилого человека</w:t>
      </w:r>
    </w:p>
    <w:p w:rsidR="002D671E" w:rsidRPr="00EA3A73" w:rsidRDefault="002D671E" w:rsidP="00EA3A73">
      <w:pPr>
        <w:tabs>
          <w:tab w:val="left" w:pos="1950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</w:r>
      <w:r w:rsidR="00B85A30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EA3A73">
        <w:rPr>
          <w:rFonts w:ascii="Arial" w:eastAsiaTheme="minorHAnsi" w:hAnsi="Arial" w:cs="Arial"/>
          <w:szCs w:val="24"/>
          <w:lang w:eastAsia="en-US"/>
        </w:rPr>
        <w:t>День ходьбы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>11. ДЕКАБРЬ:       АКЦИЯ Пусть искрится чистый лед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                              Открытие катка</w:t>
      </w:r>
    </w:p>
    <w:p w:rsidR="002D671E" w:rsidRPr="00EA3A73" w:rsidRDefault="002D671E" w:rsidP="00B85A30">
      <w:pPr>
        <w:tabs>
          <w:tab w:val="left" w:pos="2010"/>
        </w:tabs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ab/>
        <w:t>Новогоднее мероприяти</w:t>
      </w:r>
      <w:r w:rsidR="00B85A30">
        <w:rPr>
          <w:rFonts w:ascii="Arial" w:eastAsiaTheme="minorHAnsi" w:hAnsi="Arial" w:cs="Arial"/>
          <w:szCs w:val="24"/>
          <w:lang w:eastAsia="en-US"/>
        </w:rPr>
        <w:t>е Елочка зажгись</w:t>
      </w: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Своими силами и с помощью волонтеров содержатся в пригодном для эксплуатации виде детские площадки, каток и лыжня. </w:t>
      </w:r>
    </w:p>
    <w:p w:rsidR="0080481C" w:rsidRPr="00EA3A73" w:rsidRDefault="0080481C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b/>
          <w:szCs w:val="24"/>
          <w:lang w:eastAsia="en-US"/>
        </w:rPr>
      </w:pPr>
      <w:r w:rsidRPr="00EA3A73">
        <w:rPr>
          <w:rFonts w:ascii="Arial" w:eastAsiaTheme="minorHAnsi" w:hAnsi="Arial" w:cs="Arial"/>
          <w:b/>
          <w:szCs w:val="24"/>
          <w:lang w:eastAsia="en-US"/>
        </w:rPr>
        <w:t>15.Социально-экономическое сотрудничество  с организациями и предприятиями Речушинского сельского поселения.</w:t>
      </w:r>
    </w:p>
    <w:p w:rsidR="002D671E" w:rsidRPr="00EA3A73" w:rsidRDefault="002D671E" w:rsidP="00EA3A73">
      <w:pPr>
        <w:spacing w:after="0" w:line="240" w:lineRule="auto"/>
        <w:ind w:firstLine="567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>На реализацию мероприятий, направленных на развитие физической культуры и работу с молодежью в Речушинском сельском поселении используются средства по  заключенным соглашениям по социально-экономическому сотрудничеству, количество мероприятий проводимых в 2021 г</w:t>
      </w:r>
    </w:p>
    <w:p w:rsidR="00B85A30" w:rsidRPr="00B85A30" w:rsidRDefault="002D671E" w:rsidP="00B85A30">
      <w:pPr>
        <w:spacing w:after="0" w:line="240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EA3A73">
        <w:rPr>
          <w:rFonts w:ascii="Arial" w:eastAsiaTheme="minorHAnsi" w:hAnsi="Arial" w:cs="Arial"/>
          <w:szCs w:val="24"/>
          <w:lang w:eastAsia="en-US"/>
        </w:rPr>
        <w:t xml:space="preserve">Информация о   социально- экономическом сотрудничестве между муниципальным образованием «Речушинское  сельское поселение» и организациями за 2021 год </w:t>
      </w:r>
    </w:p>
    <w:tbl>
      <w:tblPr>
        <w:tblpPr w:leftFromText="180" w:rightFromText="180" w:bottomFromText="200" w:vertAnchor="text" w:horzAnchor="margin" w:tblpXSpec="center" w:tblpY="68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34"/>
        <w:gridCol w:w="993"/>
        <w:gridCol w:w="1022"/>
        <w:gridCol w:w="5090"/>
      </w:tblGrid>
      <w:tr w:rsidR="002D671E" w:rsidRPr="00EA3A73" w:rsidTr="00B85A30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85A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85A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ИП и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85A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85A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использовано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85A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2D671E" w:rsidRPr="00EA3A73" w:rsidTr="00B85A3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ИП Сошникова Л.В..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МАРТ: Изготовление бейджиков на ФЛЕШМОБ «Живые буквы» -100 шт.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Изготовление буклетов для вручения населению по Пожарной безопасности – 100 шт.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АПРЕЛЬ: АКЦИЯ «Витаминизация» закупка витаминов, изготовление мини банеров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АКЦИЯ «Синяя ленточка» - покупка ленточек изготовление буклетов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Соревнования по Дартсу: грамоты, дипломы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МАЙ: Подарки ветеранам ВОВ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НОЯБРЬ: Открытие ледового корта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ДЕКАБРЬ: Новогодние мероприятия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Остаток на 01.01.2022 год 22000 рублей</w:t>
            </w: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ИП ПахиловА.И.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ИП Гасанова Т.В.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ИП Кошкина Т.Г.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Физ лицо Тарасова Е.В.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ИП Бахшиян Т.А.</w:t>
            </w:r>
          </w:p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Парикмахерская, маникюрный салон (Мешакова Ю.В., Петрова А.Б.)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ООО «Комфорт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Коллектив Администрации Речушинского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Профком НПС-4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D671E" w:rsidRPr="00EA3A73" w:rsidTr="00B85A30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A3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71E" w:rsidRPr="00B85A30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5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16450</w:t>
            </w:r>
          </w:p>
        </w:tc>
        <w:tc>
          <w:tcPr>
            <w:tcW w:w="5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E" w:rsidRPr="00EA3A73" w:rsidRDefault="002D671E" w:rsidP="00EA3A73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2D671E" w:rsidRPr="00EA3A73" w:rsidRDefault="002D671E" w:rsidP="00EA3A73">
      <w:pPr>
        <w:spacing w:after="0" w:line="240" w:lineRule="auto"/>
        <w:jc w:val="both"/>
        <w:rPr>
          <w:rFonts w:ascii="Arial" w:eastAsiaTheme="minorHAnsi" w:hAnsi="Arial" w:cs="Arial"/>
          <w:b/>
          <w:szCs w:val="24"/>
          <w:lang w:eastAsia="en-US"/>
        </w:rPr>
      </w:pPr>
    </w:p>
    <w:p w:rsidR="00065B71" w:rsidRPr="00EA3A73" w:rsidRDefault="002D671E" w:rsidP="00B85A3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3A73">
        <w:rPr>
          <w:rFonts w:ascii="Arial" w:hAnsi="Arial" w:cs="Arial"/>
          <w:szCs w:val="24"/>
        </w:rPr>
        <w:t>Остатки денежных средств администрация планирует использовать для устройства спортивной площадки для игры в городки, на т</w:t>
      </w:r>
      <w:r w:rsidR="00B85A30">
        <w:rPr>
          <w:rFonts w:ascii="Arial" w:hAnsi="Arial" w:cs="Arial"/>
          <w:szCs w:val="24"/>
        </w:rPr>
        <w:t>ерритории сквера в районе корта</w:t>
      </w:r>
    </w:p>
    <w:p w:rsidR="007B423F" w:rsidRDefault="00065B7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b/>
          <w:i/>
          <w:sz w:val="24"/>
          <w:szCs w:val="24"/>
          <w:lang w:val="ru-RU"/>
        </w:rPr>
        <w:lastRenderedPageBreak/>
        <w:t>Наиболее  важные события в 2021</w:t>
      </w:r>
      <w:r w:rsidR="00075124" w:rsidRPr="00EA3A73">
        <w:rPr>
          <w:rFonts w:ascii="Arial" w:hAnsi="Arial" w:cs="Arial"/>
          <w:b/>
          <w:i/>
          <w:sz w:val="24"/>
          <w:szCs w:val="24"/>
          <w:lang w:val="ru-RU"/>
        </w:rPr>
        <w:t xml:space="preserve"> году:</w:t>
      </w:r>
    </w:p>
    <w:p w:rsidR="00B85A30" w:rsidRPr="00EA3A73" w:rsidRDefault="00B85A3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127F61" w:rsidRPr="00EA3A73" w:rsidRDefault="00127F61" w:rsidP="00EA3A73">
      <w:pPr>
        <w:pStyle w:val="a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A3A73">
        <w:rPr>
          <w:rFonts w:ascii="Arial" w:hAnsi="Arial" w:cs="Arial"/>
          <w:b/>
          <w:sz w:val="24"/>
          <w:szCs w:val="24"/>
          <w:lang w:val="ru-RU"/>
        </w:rPr>
        <w:t>Проблемы территории:</w:t>
      </w:r>
    </w:p>
    <w:p w:rsidR="00127F61" w:rsidRPr="00EA3A73" w:rsidRDefault="00127F6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127F61" w:rsidRPr="00EA3A73" w:rsidRDefault="00127F6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Строительство образовательного комплекса «школа-сад» на 149 мест</w:t>
      </w:r>
    </w:p>
    <w:p w:rsidR="00127F61" w:rsidRPr="00EA3A73" w:rsidRDefault="00127F6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Открытие аптеки</w:t>
      </w:r>
    </w:p>
    <w:p w:rsidR="00127F61" w:rsidRPr="00EA3A73" w:rsidRDefault="00127F6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Ремонт здания «Почта России»</w:t>
      </w:r>
    </w:p>
    <w:p w:rsidR="00761108" w:rsidRPr="00EA3A73" w:rsidRDefault="00127F61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Собаки, лошади</w:t>
      </w: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  <w:r w:rsidR="00513CE4" w:rsidRPr="00EA3A73">
        <w:rPr>
          <w:rFonts w:ascii="Arial" w:hAnsi="Arial" w:cs="Arial"/>
          <w:sz w:val="24"/>
          <w:szCs w:val="24"/>
          <w:lang w:val="ru-RU"/>
        </w:rPr>
        <w:t xml:space="preserve"> Благодарю депутатов Думы Речушинского сельского</w:t>
      </w:r>
      <w:r w:rsidR="00B85A30">
        <w:rPr>
          <w:rFonts w:ascii="Arial" w:hAnsi="Arial" w:cs="Arial"/>
          <w:sz w:val="24"/>
          <w:szCs w:val="24"/>
          <w:lang w:val="ru-RU"/>
        </w:rPr>
        <w:t xml:space="preserve"> </w:t>
      </w:r>
      <w:r w:rsidR="00513CE4" w:rsidRPr="00EA3A73">
        <w:rPr>
          <w:rFonts w:ascii="Arial" w:hAnsi="Arial" w:cs="Arial"/>
          <w:sz w:val="24"/>
          <w:szCs w:val="24"/>
          <w:lang w:val="ru-RU"/>
        </w:rPr>
        <w:t>поселения</w:t>
      </w:r>
      <w:r w:rsidR="007A24D6" w:rsidRPr="00EA3A73">
        <w:rPr>
          <w:rFonts w:ascii="Arial" w:hAnsi="Arial" w:cs="Arial"/>
          <w:sz w:val="24"/>
          <w:szCs w:val="24"/>
          <w:lang w:val="ru-RU"/>
        </w:rPr>
        <w:t>, работников КДЦ «Каскад» и всех неравнодушных и активных жителей нашего поселения.</w:t>
      </w: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>Хочу пожелать Вам всем крепкого здоровья, семейного благополучия, чистого и светлого неба над гол</w:t>
      </w:r>
      <w:r w:rsidR="00514FF0" w:rsidRPr="00EA3A73">
        <w:rPr>
          <w:rFonts w:ascii="Arial" w:hAnsi="Arial" w:cs="Arial"/>
          <w:sz w:val="24"/>
          <w:szCs w:val="24"/>
          <w:lang w:val="ru-RU"/>
        </w:rPr>
        <w:t>овой</w:t>
      </w:r>
      <w:r w:rsidRPr="00EA3A73">
        <w:rPr>
          <w:rFonts w:ascii="Arial" w:hAnsi="Arial" w:cs="Arial"/>
          <w:sz w:val="24"/>
          <w:szCs w:val="24"/>
          <w:lang w:val="ru-RU"/>
        </w:rPr>
        <w:t>, удачи и счастья детям, внукам.</w:t>
      </w:r>
    </w:p>
    <w:p w:rsidR="001F5170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t xml:space="preserve"> Вам всем спасибо</w:t>
      </w:r>
      <w:r w:rsidRPr="00EA3A73">
        <w:rPr>
          <w:rFonts w:ascii="Arial" w:hAnsi="Arial" w:cs="Arial"/>
          <w:sz w:val="24"/>
          <w:szCs w:val="24"/>
        </w:rPr>
        <w:t> </w:t>
      </w:r>
      <w:r w:rsidRPr="00EA3A73">
        <w:rPr>
          <w:rFonts w:ascii="Arial" w:hAnsi="Arial" w:cs="Arial"/>
          <w:sz w:val="24"/>
          <w:szCs w:val="24"/>
          <w:lang w:val="ru-RU"/>
        </w:rPr>
        <w:t xml:space="preserve"> за внимание!</w:t>
      </w:r>
    </w:p>
    <w:p w:rsidR="00722F6E" w:rsidRPr="00EA3A73" w:rsidRDefault="001F5170" w:rsidP="00EA3A7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EA3A73">
        <w:rPr>
          <w:rFonts w:ascii="Arial" w:hAnsi="Arial" w:cs="Arial"/>
          <w:sz w:val="24"/>
          <w:szCs w:val="24"/>
          <w:lang w:val="ru-RU"/>
        </w:rPr>
        <w:br w:type="textWrapping" w:clear="all"/>
      </w:r>
    </w:p>
    <w:sectPr w:rsidR="00722F6E" w:rsidRPr="00EA3A73" w:rsidSect="007801F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4D" w:rsidRDefault="004A0F4D" w:rsidP="00B160B9">
      <w:pPr>
        <w:spacing w:after="0" w:line="240" w:lineRule="auto"/>
      </w:pPr>
      <w:r>
        <w:separator/>
      </w:r>
    </w:p>
  </w:endnote>
  <w:endnote w:type="continuationSeparator" w:id="1">
    <w:p w:rsidR="004A0F4D" w:rsidRDefault="004A0F4D" w:rsidP="00B1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75940"/>
      <w:docPartObj>
        <w:docPartGallery w:val="Page Numbers (Bottom of Page)"/>
        <w:docPartUnique/>
      </w:docPartObj>
    </w:sdtPr>
    <w:sdtContent>
      <w:p w:rsidR="00EA3A73" w:rsidRDefault="00EA3A73">
        <w:pPr>
          <w:pStyle w:val="a6"/>
          <w:jc w:val="center"/>
        </w:pPr>
        <w:fldSimple w:instr="PAGE   \* MERGEFORMAT">
          <w:r w:rsidR="00B85A30">
            <w:rPr>
              <w:noProof/>
            </w:rPr>
            <w:t>13</w:t>
          </w:r>
        </w:fldSimple>
      </w:p>
    </w:sdtContent>
  </w:sdt>
  <w:p w:rsidR="00EA3A73" w:rsidRDefault="00EA3A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4D" w:rsidRDefault="004A0F4D" w:rsidP="00B160B9">
      <w:pPr>
        <w:spacing w:after="0" w:line="240" w:lineRule="auto"/>
      </w:pPr>
      <w:r>
        <w:separator/>
      </w:r>
    </w:p>
  </w:footnote>
  <w:footnote w:type="continuationSeparator" w:id="1">
    <w:p w:rsidR="004A0F4D" w:rsidRDefault="004A0F4D" w:rsidP="00B1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DAC"/>
    <w:multiLevelType w:val="hybridMultilevel"/>
    <w:tmpl w:val="9FB2F036"/>
    <w:lvl w:ilvl="0" w:tplc="94A270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7E7"/>
    <w:multiLevelType w:val="hybridMultilevel"/>
    <w:tmpl w:val="9DB4984E"/>
    <w:lvl w:ilvl="0" w:tplc="18EC953C">
      <w:start w:val="8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3E5F1C"/>
    <w:multiLevelType w:val="hybridMultilevel"/>
    <w:tmpl w:val="6BB6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827"/>
    <w:multiLevelType w:val="hybridMultilevel"/>
    <w:tmpl w:val="BC9E75F6"/>
    <w:lvl w:ilvl="0" w:tplc="0419000F">
      <w:start w:val="1"/>
      <w:numFmt w:val="decimal"/>
      <w:lvlText w:val="%1.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4">
    <w:nsid w:val="1BEC68B9"/>
    <w:multiLevelType w:val="hybridMultilevel"/>
    <w:tmpl w:val="865A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50B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05F4"/>
    <w:multiLevelType w:val="hybridMultilevel"/>
    <w:tmpl w:val="42E6C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436EA"/>
    <w:multiLevelType w:val="hybridMultilevel"/>
    <w:tmpl w:val="668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601A"/>
    <w:multiLevelType w:val="hybridMultilevel"/>
    <w:tmpl w:val="A3C0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44F1"/>
    <w:multiLevelType w:val="multilevel"/>
    <w:tmpl w:val="051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86587"/>
    <w:multiLevelType w:val="hybridMultilevel"/>
    <w:tmpl w:val="748A7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F5AB4"/>
    <w:multiLevelType w:val="hybridMultilevel"/>
    <w:tmpl w:val="0882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33C0A"/>
    <w:multiLevelType w:val="hybridMultilevel"/>
    <w:tmpl w:val="E450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5F9C"/>
    <w:multiLevelType w:val="hybridMultilevel"/>
    <w:tmpl w:val="7A0E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22A81"/>
    <w:multiLevelType w:val="hybridMultilevel"/>
    <w:tmpl w:val="F7F6647A"/>
    <w:lvl w:ilvl="0" w:tplc="0B949B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C07342"/>
    <w:multiLevelType w:val="hybridMultilevel"/>
    <w:tmpl w:val="1AA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D3689"/>
    <w:multiLevelType w:val="hybridMultilevel"/>
    <w:tmpl w:val="E638B792"/>
    <w:lvl w:ilvl="0" w:tplc="04190017">
      <w:start w:val="1"/>
      <w:numFmt w:val="lowerLetter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7D41089F"/>
    <w:multiLevelType w:val="multilevel"/>
    <w:tmpl w:val="57BAEEAA"/>
    <w:lvl w:ilvl="0">
      <w:start w:val="1"/>
      <w:numFmt w:val="decimal"/>
      <w:lvlText w:val="%1."/>
      <w:lvlJc w:val="left"/>
      <w:pPr>
        <w:ind w:left="22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7"/>
  </w:num>
  <w:num w:numId="18">
    <w:abstractNumId w:val="14"/>
  </w:num>
  <w:num w:numId="19">
    <w:abstractNumId w:val="3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5170"/>
    <w:rsid w:val="00005DCD"/>
    <w:rsid w:val="0001119C"/>
    <w:rsid w:val="000148BD"/>
    <w:rsid w:val="00065B71"/>
    <w:rsid w:val="00075124"/>
    <w:rsid w:val="000942FE"/>
    <w:rsid w:val="000C01C4"/>
    <w:rsid w:val="000C627E"/>
    <w:rsid w:val="00110FC1"/>
    <w:rsid w:val="00127F61"/>
    <w:rsid w:val="00132613"/>
    <w:rsid w:val="0014655F"/>
    <w:rsid w:val="00186D86"/>
    <w:rsid w:val="001E7D06"/>
    <w:rsid w:val="001F48E0"/>
    <w:rsid w:val="001F5170"/>
    <w:rsid w:val="002462BB"/>
    <w:rsid w:val="00272F1E"/>
    <w:rsid w:val="00283AA6"/>
    <w:rsid w:val="002A1D54"/>
    <w:rsid w:val="002C08B2"/>
    <w:rsid w:val="002D671E"/>
    <w:rsid w:val="002F2935"/>
    <w:rsid w:val="002F3835"/>
    <w:rsid w:val="00310EFC"/>
    <w:rsid w:val="00316B9F"/>
    <w:rsid w:val="003A2DAB"/>
    <w:rsid w:val="003B07FB"/>
    <w:rsid w:val="003C3334"/>
    <w:rsid w:val="003E4F02"/>
    <w:rsid w:val="00400602"/>
    <w:rsid w:val="0041481C"/>
    <w:rsid w:val="004275EC"/>
    <w:rsid w:val="004315B5"/>
    <w:rsid w:val="00435A72"/>
    <w:rsid w:val="0044185D"/>
    <w:rsid w:val="00465953"/>
    <w:rsid w:val="004A0F4D"/>
    <w:rsid w:val="004F7AA9"/>
    <w:rsid w:val="00513CE4"/>
    <w:rsid w:val="00514FF0"/>
    <w:rsid w:val="00526CC1"/>
    <w:rsid w:val="00531503"/>
    <w:rsid w:val="005A1837"/>
    <w:rsid w:val="005A2B89"/>
    <w:rsid w:val="005B7142"/>
    <w:rsid w:val="005E5DBF"/>
    <w:rsid w:val="005F1804"/>
    <w:rsid w:val="006138FB"/>
    <w:rsid w:val="006217B2"/>
    <w:rsid w:val="00690447"/>
    <w:rsid w:val="006B2551"/>
    <w:rsid w:val="006C7FDC"/>
    <w:rsid w:val="006E0E68"/>
    <w:rsid w:val="007070F6"/>
    <w:rsid w:val="007075CD"/>
    <w:rsid w:val="00722F6E"/>
    <w:rsid w:val="00734000"/>
    <w:rsid w:val="00761108"/>
    <w:rsid w:val="00775DDA"/>
    <w:rsid w:val="007801F5"/>
    <w:rsid w:val="00786A64"/>
    <w:rsid w:val="007960ED"/>
    <w:rsid w:val="007A24D6"/>
    <w:rsid w:val="007A6D95"/>
    <w:rsid w:val="007B2660"/>
    <w:rsid w:val="007B423F"/>
    <w:rsid w:val="007B5C51"/>
    <w:rsid w:val="0080481C"/>
    <w:rsid w:val="00815F18"/>
    <w:rsid w:val="00822C1D"/>
    <w:rsid w:val="00841291"/>
    <w:rsid w:val="00842205"/>
    <w:rsid w:val="00860000"/>
    <w:rsid w:val="00864CE1"/>
    <w:rsid w:val="0088693D"/>
    <w:rsid w:val="00891FA4"/>
    <w:rsid w:val="008B7274"/>
    <w:rsid w:val="00952408"/>
    <w:rsid w:val="00955979"/>
    <w:rsid w:val="009A1E4A"/>
    <w:rsid w:val="009A3F57"/>
    <w:rsid w:val="009A50EE"/>
    <w:rsid w:val="009C2457"/>
    <w:rsid w:val="00A115DA"/>
    <w:rsid w:val="00A21A20"/>
    <w:rsid w:val="00A24E45"/>
    <w:rsid w:val="00A4653E"/>
    <w:rsid w:val="00A85E18"/>
    <w:rsid w:val="00AD3133"/>
    <w:rsid w:val="00AE43EE"/>
    <w:rsid w:val="00AF0B7E"/>
    <w:rsid w:val="00AF6652"/>
    <w:rsid w:val="00B160B9"/>
    <w:rsid w:val="00B165FD"/>
    <w:rsid w:val="00B26D16"/>
    <w:rsid w:val="00B57059"/>
    <w:rsid w:val="00B85A30"/>
    <w:rsid w:val="00CD4BEC"/>
    <w:rsid w:val="00CE6F1D"/>
    <w:rsid w:val="00DB766D"/>
    <w:rsid w:val="00DE4BED"/>
    <w:rsid w:val="00DE7D17"/>
    <w:rsid w:val="00E27FDB"/>
    <w:rsid w:val="00E814DD"/>
    <w:rsid w:val="00EA2CA4"/>
    <w:rsid w:val="00EA3A73"/>
    <w:rsid w:val="00EE22FD"/>
    <w:rsid w:val="00F522E3"/>
    <w:rsid w:val="00F5529F"/>
    <w:rsid w:val="00F72369"/>
    <w:rsid w:val="00F7616D"/>
    <w:rsid w:val="00F8384A"/>
    <w:rsid w:val="00F91C27"/>
    <w:rsid w:val="00F92757"/>
    <w:rsid w:val="00F93C2B"/>
    <w:rsid w:val="00F93F78"/>
    <w:rsid w:val="00FA53D6"/>
    <w:rsid w:val="00FB2181"/>
    <w:rsid w:val="00FB7D05"/>
    <w:rsid w:val="00FD5A4B"/>
    <w:rsid w:val="00FF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0"/>
    <w:rPr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17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1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F5170"/>
    <w:pPr>
      <w:spacing w:before="100" w:beforeAutospacing="1" w:after="100" w:afterAutospacing="1" w:line="240" w:lineRule="auto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1F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170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1F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170"/>
    <w:rPr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F51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5170"/>
    <w:rPr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F51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F5170"/>
    <w:rPr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1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170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170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1F5170"/>
    <w:pPr>
      <w:spacing w:after="0" w:line="240" w:lineRule="auto"/>
    </w:pPr>
    <w:rPr>
      <w:rFonts w:ascii="Calibri" w:eastAsia="Calibri" w:hAnsi="Calibri"/>
      <w:sz w:val="22"/>
      <w:szCs w:val="22"/>
      <w:lang w:val="en-US" w:bidi="en-US"/>
    </w:rPr>
  </w:style>
  <w:style w:type="paragraph" w:styleId="af0">
    <w:name w:val="List Paragraph"/>
    <w:basedOn w:val="a"/>
    <w:uiPriority w:val="34"/>
    <w:qFormat/>
    <w:rsid w:val="001F5170"/>
    <w:pPr>
      <w:ind w:left="720"/>
      <w:contextualSpacing/>
    </w:pPr>
  </w:style>
  <w:style w:type="paragraph" w:customStyle="1" w:styleId="ConsPlusNormal">
    <w:name w:val="ConsPlusNormal"/>
    <w:rsid w:val="001F517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  <w:style w:type="table" w:styleId="af1">
    <w:name w:val="Table Grid"/>
    <w:basedOn w:val="a1"/>
    <w:uiPriority w:val="59"/>
    <w:rsid w:val="001F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E814DD"/>
    <w:rPr>
      <w:rFonts w:ascii="Calibri" w:eastAsia="Calibri" w:hAnsi="Calibri"/>
      <w:sz w:val="22"/>
      <w:szCs w:val="22"/>
      <w:lang w:val="en-US" w:bidi="en-US"/>
    </w:rPr>
  </w:style>
  <w:style w:type="table" w:customStyle="1" w:styleId="1">
    <w:name w:val="Сетка таблицы1"/>
    <w:basedOn w:val="a1"/>
    <w:next w:val="af1"/>
    <w:uiPriority w:val="59"/>
    <w:rsid w:val="000C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0E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6E0E6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0"/>
    <w:rPr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17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1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F5170"/>
    <w:pPr>
      <w:spacing w:before="100" w:beforeAutospacing="1" w:after="100" w:afterAutospacing="1" w:line="240" w:lineRule="auto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1F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170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1F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170"/>
    <w:rPr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F51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5170"/>
    <w:rPr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F51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F5170"/>
    <w:rPr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1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170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170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1F5170"/>
    <w:pPr>
      <w:spacing w:after="0" w:line="240" w:lineRule="auto"/>
    </w:pPr>
    <w:rPr>
      <w:rFonts w:ascii="Calibri" w:eastAsia="Calibri" w:hAnsi="Calibri"/>
      <w:sz w:val="22"/>
      <w:szCs w:val="22"/>
      <w:lang w:val="en-US" w:bidi="en-US"/>
    </w:rPr>
  </w:style>
  <w:style w:type="paragraph" w:styleId="af0">
    <w:name w:val="List Paragraph"/>
    <w:basedOn w:val="a"/>
    <w:uiPriority w:val="34"/>
    <w:qFormat/>
    <w:rsid w:val="001F5170"/>
    <w:pPr>
      <w:ind w:left="720"/>
      <w:contextualSpacing/>
    </w:pPr>
  </w:style>
  <w:style w:type="paragraph" w:customStyle="1" w:styleId="ConsPlusNormal">
    <w:name w:val="ConsPlusNormal"/>
    <w:uiPriority w:val="99"/>
    <w:rsid w:val="001F517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  <w:style w:type="table" w:styleId="af1">
    <w:name w:val="Table Grid"/>
    <w:basedOn w:val="a1"/>
    <w:uiPriority w:val="59"/>
    <w:rsid w:val="001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locked/>
    <w:rsid w:val="00E814DD"/>
    <w:rPr>
      <w:rFonts w:ascii="Calibri" w:eastAsia="Calibri" w:hAnsi="Calibri"/>
      <w:sz w:val="22"/>
      <w:szCs w:val="22"/>
      <w:lang w:val="en-US" w:bidi="en-US"/>
    </w:rPr>
  </w:style>
  <w:style w:type="table" w:customStyle="1" w:styleId="1">
    <w:name w:val="Сетка таблицы1"/>
    <w:basedOn w:val="a1"/>
    <w:next w:val="af1"/>
    <w:uiPriority w:val="59"/>
    <w:rsid w:val="000C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E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6E0E6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147F-4C6C-42F1-8D9E-9D388CD2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Речушинское</cp:lastModifiedBy>
  <cp:revision>6</cp:revision>
  <cp:lastPrinted>2022-03-21T08:36:00Z</cp:lastPrinted>
  <dcterms:created xsi:type="dcterms:W3CDTF">2022-03-21T08:31:00Z</dcterms:created>
  <dcterms:modified xsi:type="dcterms:W3CDTF">2022-04-26T02:12:00Z</dcterms:modified>
</cp:coreProperties>
</file>