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9F2" w:rsidRPr="00CF19F2" w:rsidRDefault="00CF19F2" w:rsidP="00CF19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CF19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Приложение</w:t>
      </w:r>
    </w:p>
    <w:p w:rsidR="00CF19F2" w:rsidRPr="00CF19F2" w:rsidRDefault="00CF19F2" w:rsidP="00CF19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F19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постановлению администрации </w:t>
      </w:r>
    </w:p>
    <w:p w:rsidR="00CF19F2" w:rsidRPr="00CF19F2" w:rsidRDefault="00CF19F2" w:rsidP="00CF19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Речушинского</w:t>
      </w:r>
      <w:r w:rsidRPr="00CF19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</w:p>
    <w:p w:rsidR="00CF19F2" w:rsidRPr="00CF19F2" w:rsidRDefault="00243F41" w:rsidP="00CF19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CF19F2" w:rsidRPr="00CF19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06 июля 2022</w:t>
      </w:r>
      <w:r w:rsidR="00CF19F2" w:rsidRPr="00CF19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47</w:t>
      </w:r>
    </w:p>
    <w:p w:rsidR="00CF19F2" w:rsidRPr="00CF19F2" w:rsidRDefault="00CF19F2" w:rsidP="00CF19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F19F2" w:rsidRPr="00CF19F2" w:rsidRDefault="00CF19F2" w:rsidP="00CF19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F19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Муниципальная программа</w:t>
      </w:r>
    </w:p>
    <w:p w:rsidR="00CF19F2" w:rsidRPr="00CF19F2" w:rsidRDefault="00CF19F2" w:rsidP="00CF19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F19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 "Обращение с твердыми коммунальными отходами на территории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Речушинского</w:t>
      </w:r>
      <w:r w:rsidRPr="00CF19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му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ниципального образования на 2022-2023</w:t>
      </w:r>
      <w:r w:rsidRPr="00CF19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годы"</w:t>
      </w:r>
    </w:p>
    <w:p w:rsidR="00CF19F2" w:rsidRPr="00CF19F2" w:rsidRDefault="00CF19F2" w:rsidP="00CF1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F19F2" w:rsidRPr="00CF19F2" w:rsidRDefault="00CF19F2" w:rsidP="00CF19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F19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Паспорт муниципальной Программы</w:t>
      </w:r>
    </w:p>
    <w:p w:rsidR="00CF19F2" w:rsidRPr="00CF19F2" w:rsidRDefault="00CF19F2" w:rsidP="00CF19F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5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7"/>
        <w:gridCol w:w="7153"/>
      </w:tblGrid>
      <w:tr w:rsidR="00CF19F2" w:rsidRPr="00CF19F2" w:rsidTr="004D6891">
        <w:trPr>
          <w:tblCellSpacing w:w="0" w:type="dxa"/>
        </w:trPr>
        <w:tc>
          <w:tcPr>
            <w:tcW w:w="1250" w:type="pct"/>
            <w:hideMark/>
          </w:tcPr>
          <w:p w:rsidR="00CF19F2" w:rsidRPr="00CF19F2" w:rsidRDefault="00CF19F2" w:rsidP="00CF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Программы</w:t>
            </w:r>
          </w:p>
        </w:tc>
        <w:tc>
          <w:tcPr>
            <w:tcW w:w="3700" w:type="pct"/>
            <w:hideMark/>
          </w:tcPr>
          <w:p w:rsidR="00CF19F2" w:rsidRPr="00CF19F2" w:rsidRDefault="00CF19F2" w:rsidP="00CF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"Обращение с твердыми коммунальными отходами на территории </w:t>
            </w:r>
            <w:r w:rsidRPr="004D68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Речушинского</w:t>
            </w:r>
            <w:r w:rsidRPr="00CF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му</w:t>
            </w:r>
            <w:r w:rsidRPr="004D68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ниципального образования на 2022-2023</w:t>
            </w:r>
            <w:r w:rsidRPr="00CF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годы"</w:t>
            </w:r>
          </w:p>
        </w:tc>
      </w:tr>
      <w:tr w:rsidR="00CF19F2" w:rsidRPr="00CF19F2" w:rsidTr="004D6891">
        <w:trPr>
          <w:tblCellSpacing w:w="0" w:type="dxa"/>
        </w:trPr>
        <w:tc>
          <w:tcPr>
            <w:tcW w:w="1250" w:type="pct"/>
            <w:hideMark/>
          </w:tcPr>
          <w:p w:rsidR="00CF19F2" w:rsidRPr="00CF19F2" w:rsidRDefault="00CF19F2" w:rsidP="00CF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3700" w:type="pct"/>
            <w:hideMark/>
          </w:tcPr>
          <w:p w:rsidR="00CF19F2" w:rsidRPr="00CF19F2" w:rsidRDefault="00CF19F2" w:rsidP="00CF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8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 Речушинского</w:t>
            </w:r>
            <w:r w:rsidRPr="00CF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образовани</w:t>
            </w:r>
            <w:r w:rsidRPr="004D68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CF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администрация сельского поселения</w:t>
            </w:r>
          </w:p>
        </w:tc>
      </w:tr>
      <w:tr w:rsidR="00CF19F2" w:rsidRPr="00CF19F2" w:rsidTr="004D6891">
        <w:trPr>
          <w:tblCellSpacing w:w="0" w:type="dxa"/>
        </w:trPr>
        <w:tc>
          <w:tcPr>
            <w:tcW w:w="1250" w:type="pct"/>
            <w:hideMark/>
          </w:tcPr>
          <w:p w:rsidR="00CF19F2" w:rsidRPr="00CF19F2" w:rsidRDefault="00CF19F2" w:rsidP="00CF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3700" w:type="pct"/>
            <w:hideMark/>
          </w:tcPr>
          <w:p w:rsidR="00CF19F2" w:rsidRPr="00CF19F2" w:rsidRDefault="004D6891" w:rsidP="00CF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8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CF19F2" w:rsidRPr="00CF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F19F2" w:rsidRPr="00CF19F2" w:rsidTr="004D6891">
        <w:trPr>
          <w:tblCellSpacing w:w="0" w:type="dxa"/>
        </w:trPr>
        <w:tc>
          <w:tcPr>
            <w:tcW w:w="1250" w:type="pct"/>
            <w:hideMark/>
          </w:tcPr>
          <w:p w:rsidR="00CF19F2" w:rsidRPr="00CF19F2" w:rsidRDefault="00CF19F2" w:rsidP="00CF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Цель Программы</w:t>
            </w:r>
          </w:p>
        </w:tc>
        <w:tc>
          <w:tcPr>
            <w:tcW w:w="3700" w:type="pct"/>
            <w:hideMark/>
          </w:tcPr>
          <w:p w:rsidR="00CF19F2" w:rsidRPr="00CF19F2" w:rsidRDefault="00CF19F2" w:rsidP="00CF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Создание и развитие комплексной эффективной системы обращения с твердыми коммунальными отходами (далее - ТКО)</w:t>
            </w:r>
            <w:r w:rsidRPr="004D68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территории Речушинского</w:t>
            </w:r>
            <w:r w:rsidRPr="00CF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образования, предусматривающей снижение негативного воздействия ТКО на население и окружающую среду</w:t>
            </w:r>
          </w:p>
        </w:tc>
      </w:tr>
      <w:tr w:rsidR="00CF19F2" w:rsidRPr="00CF19F2" w:rsidTr="004D6891">
        <w:trPr>
          <w:tblCellSpacing w:w="0" w:type="dxa"/>
        </w:trPr>
        <w:tc>
          <w:tcPr>
            <w:tcW w:w="1250" w:type="pct"/>
            <w:hideMark/>
          </w:tcPr>
          <w:p w:rsidR="00CF19F2" w:rsidRPr="00CF19F2" w:rsidRDefault="00CF19F2" w:rsidP="00CF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Задача Программы</w:t>
            </w:r>
          </w:p>
        </w:tc>
        <w:tc>
          <w:tcPr>
            <w:tcW w:w="3700" w:type="pct"/>
            <w:hideMark/>
          </w:tcPr>
          <w:p w:rsidR="00CF19F2" w:rsidRPr="00CF19F2" w:rsidRDefault="00CF19F2" w:rsidP="00CF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и обустройство мест (площадок) размещения контейнерных площадок для сбора (накопления) твердых коммунальных отходов на территории </w:t>
            </w:r>
            <w:r w:rsidRPr="004D68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Речушинского</w:t>
            </w:r>
            <w:r w:rsidRPr="00CF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образования.</w:t>
            </w:r>
          </w:p>
        </w:tc>
      </w:tr>
      <w:tr w:rsidR="00CF19F2" w:rsidRPr="00CF19F2" w:rsidTr="004D6891">
        <w:trPr>
          <w:tblCellSpacing w:w="0" w:type="dxa"/>
        </w:trPr>
        <w:tc>
          <w:tcPr>
            <w:tcW w:w="1250" w:type="pct"/>
            <w:hideMark/>
          </w:tcPr>
          <w:p w:rsidR="00CF19F2" w:rsidRPr="00CF19F2" w:rsidRDefault="00CF19F2" w:rsidP="00CF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3700" w:type="pct"/>
            <w:hideMark/>
          </w:tcPr>
          <w:p w:rsidR="00CF19F2" w:rsidRPr="00CF19F2" w:rsidRDefault="00CF19F2" w:rsidP="00CF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8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2022-2023</w:t>
            </w:r>
            <w:r w:rsidRPr="00CF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годы</w:t>
            </w:r>
          </w:p>
        </w:tc>
      </w:tr>
      <w:tr w:rsidR="00CF19F2" w:rsidRPr="00CF19F2" w:rsidTr="004D6891">
        <w:trPr>
          <w:tblCellSpacing w:w="0" w:type="dxa"/>
        </w:trPr>
        <w:tc>
          <w:tcPr>
            <w:tcW w:w="1250" w:type="pct"/>
            <w:hideMark/>
          </w:tcPr>
          <w:p w:rsidR="00CF19F2" w:rsidRPr="00CF19F2" w:rsidRDefault="00CF19F2" w:rsidP="00CF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3700" w:type="pct"/>
            <w:hideMark/>
          </w:tcPr>
          <w:p w:rsidR="00CF19F2" w:rsidRPr="00CF19F2" w:rsidRDefault="00CF19F2" w:rsidP="00DF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Общий объем расходов на реализацию муниципальной программы составляет:</w:t>
            </w:r>
            <w:r w:rsidRPr="004D68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F1E2F" w:rsidRPr="00DF1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2368053,60</w:t>
            </w:r>
            <w:r w:rsidRPr="00CF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 </w:t>
            </w:r>
            <w:r w:rsidRPr="00CF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руб., из них средств:</w:t>
            </w:r>
            <w:r w:rsidRPr="00CF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местного бюджета </w:t>
            </w:r>
            <w:r w:rsidR="00DF1E2F" w:rsidRPr="00DF1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94722,14</w:t>
            </w:r>
            <w:r w:rsidRPr="00CF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руб.;</w:t>
            </w:r>
            <w:r w:rsidRPr="00CF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областного </w:t>
            </w:r>
            <w:r w:rsidRPr="00482A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бюджета </w:t>
            </w:r>
            <w:r w:rsidR="00DF1E2F" w:rsidRPr="00482A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2273331</w:t>
            </w:r>
            <w:r w:rsidR="00DF1E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,46</w:t>
            </w:r>
            <w:r w:rsidRPr="00CF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руб.;</w:t>
            </w:r>
            <w:r w:rsidRPr="00CF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иные источники 0 тыс.руб.</w:t>
            </w:r>
            <w:r w:rsidRPr="00CF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DF1E2F" w:rsidRPr="00DF1E2F">
              <w:rPr>
                <w:rFonts w:ascii="Times New Roman" w:eastAsia="Times New Roman" w:hAnsi="Times New Roman" w:cs="Times New Roman"/>
                <w:sz w:val="24"/>
                <w:szCs w:val="24"/>
              </w:rPr>
              <w:t>на 2022</w:t>
            </w:r>
            <w:r w:rsidRPr="00CF1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 </w:t>
            </w:r>
            <w:r w:rsidR="00DF1E2F" w:rsidRPr="00DF1E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1184026,80</w:t>
            </w:r>
            <w:r w:rsidRPr="00CF19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CF19F2">
              <w:rPr>
                <w:rFonts w:ascii="Times New Roman" w:eastAsia="Times New Roman" w:hAnsi="Times New Roman" w:cs="Times New Roman"/>
                <w:sz w:val="24"/>
                <w:szCs w:val="24"/>
              </w:rPr>
              <w:t>руб., из них средств:</w:t>
            </w:r>
            <w:r w:rsidRPr="00CF19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местного бюджета </w:t>
            </w:r>
            <w:r w:rsidR="00DF1E2F" w:rsidRPr="00DF1E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47361,07</w:t>
            </w:r>
            <w:r w:rsidRPr="00CF19F2">
              <w:rPr>
                <w:rFonts w:ascii="Times New Roman" w:eastAsia="Times New Roman" w:hAnsi="Times New Roman" w:cs="Times New Roman"/>
                <w:sz w:val="24"/>
                <w:szCs w:val="24"/>
              </w:rPr>
              <w:t> руб.;</w:t>
            </w:r>
            <w:r w:rsidRPr="00CF19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областного бюджета </w:t>
            </w:r>
            <w:r w:rsidR="00DF1E2F" w:rsidRPr="00DF1E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1136665,73</w:t>
            </w:r>
            <w:r w:rsidRPr="00CF19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CF19F2">
              <w:rPr>
                <w:rFonts w:ascii="Times New Roman" w:eastAsia="Times New Roman" w:hAnsi="Times New Roman" w:cs="Times New Roman"/>
                <w:sz w:val="24"/>
                <w:szCs w:val="24"/>
              </w:rPr>
              <w:t>руб.;</w:t>
            </w:r>
            <w:r w:rsidRPr="00CF19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иные источники 0 тыс.руб.;</w:t>
            </w:r>
            <w:r w:rsidRPr="00CF19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F1E2F">
              <w:rPr>
                <w:rFonts w:ascii="Times New Roman" w:eastAsia="Times New Roman" w:hAnsi="Times New Roman" w:cs="Times New Roman"/>
                <w:sz w:val="24"/>
                <w:szCs w:val="24"/>
              </w:rPr>
              <w:t>на 2023</w:t>
            </w:r>
            <w:r w:rsidR="00DF1E2F" w:rsidRPr="00CF1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 </w:t>
            </w:r>
            <w:r w:rsidR="00DF1E2F" w:rsidRPr="00DF1E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1184026,80</w:t>
            </w:r>
            <w:r w:rsidR="00DF1E2F" w:rsidRPr="00CF19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  <w:r w:rsidR="00DF1E2F" w:rsidRPr="00CF19F2">
              <w:rPr>
                <w:rFonts w:ascii="Times New Roman" w:eastAsia="Times New Roman" w:hAnsi="Times New Roman" w:cs="Times New Roman"/>
                <w:sz w:val="24"/>
                <w:szCs w:val="24"/>
              </w:rPr>
              <w:t>руб., из них средств:</w:t>
            </w:r>
            <w:r w:rsidR="00DF1E2F" w:rsidRPr="00CF19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местного бюджета </w:t>
            </w:r>
            <w:r w:rsidR="00DF1E2F" w:rsidRPr="00DF1E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47361,07</w:t>
            </w:r>
            <w:r w:rsidR="00DF1E2F" w:rsidRPr="00CF19F2">
              <w:rPr>
                <w:rFonts w:ascii="Times New Roman" w:eastAsia="Times New Roman" w:hAnsi="Times New Roman" w:cs="Times New Roman"/>
                <w:sz w:val="24"/>
                <w:szCs w:val="24"/>
              </w:rPr>
              <w:t> руб.;</w:t>
            </w:r>
            <w:r w:rsidR="00DF1E2F" w:rsidRPr="00CF19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областного бюджета </w:t>
            </w:r>
            <w:r w:rsidR="00DF1E2F" w:rsidRPr="00DF1E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1136665,73</w:t>
            </w:r>
            <w:r w:rsidR="00DF1E2F" w:rsidRPr="00CF19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  <w:r w:rsidR="00DF1E2F" w:rsidRPr="00CF19F2">
              <w:rPr>
                <w:rFonts w:ascii="Times New Roman" w:eastAsia="Times New Roman" w:hAnsi="Times New Roman" w:cs="Times New Roman"/>
                <w:sz w:val="24"/>
                <w:szCs w:val="24"/>
              </w:rPr>
              <w:t>руб.;</w:t>
            </w:r>
            <w:r w:rsidR="00DF1E2F" w:rsidRPr="00CF19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иные источники 0 тыс.руб.;</w:t>
            </w:r>
          </w:p>
        </w:tc>
      </w:tr>
      <w:tr w:rsidR="00CF19F2" w:rsidRPr="00CF19F2" w:rsidTr="004D6891">
        <w:trPr>
          <w:tblCellSpacing w:w="0" w:type="dxa"/>
        </w:trPr>
        <w:tc>
          <w:tcPr>
            <w:tcW w:w="1250" w:type="pct"/>
            <w:hideMark/>
          </w:tcPr>
          <w:p w:rsidR="00CF19F2" w:rsidRPr="00CF19F2" w:rsidRDefault="00CF19F2" w:rsidP="00CF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3700" w:type="pct"/>
            <w:hideMark/>
          </w:tcPr>
          <w:p w:rsidR="00CF19F2" w:rsidRPr="00CF19F2" w:rsidRDefault="00CF19F2" w:rsidP="0084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созданных и обустроенных мест (площадок) размещения контейнерных площадок для сбора (накопления) твердых коммунальных отходов на территории </w:t>
            </w:r>
            <w:r w:rsidR="00847CE0" w:rsidRPr="004D68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Речушинского</w:t>
            </w:r>
            <w:r w:rsidRPr="00CF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образования.</w:t>
            </w:r>
          </w:p>
        </w:tc>
      </w:tr>
      <w:tr w:rsidR="00CF19F2" w:rsidRPr="00CF19F2" w:rsidTr="004D6891">
        <w:trPr>
          <w:tblCellSpacing w:w="0" w:type="dxa"/>
        </w:trPr>
        <w:tc>
          <w:tcPr>
            <w:tcW w:w="1250" w:type="pct"/>
            <w:hideMark/>
          </w:tcPr>
          <w:p w:rsidR="00CF19F2" w:rsidRPr="00CF19F2" w:rsidRDefault="00CF19F2" w:rsidP="00CF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Ожидаемый конечный результат реализации Программы</w:t>
            </w:r>
          </w:p>
        </w:tc>
        <w:tc>
          <w:tcPr>
            <w:tcW w:w="3700" w:type="pct"/>
            <w:hideMark/>
          </w:tcPr>
          <w:p w:rsidR="00CF19F2" w:rsidRPr="00CF19F2" w:rsidRDefault="00CF19F2" w:rsidP="0084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 Ввод в эксплуатацию новых контейнерных площадок</w:t>
            </w:r>
            <w:r w:rsidRPr="00CF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для сбора  (накопления) твердых коммунальных отходов, </w:t>
            </w:r>
            <w:r w:rsidRPr="00CF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обустроенных на территории</w:t>
            </w:r>
            <w:r w:rsidR="00847CE0" w:rsidRPr="004D68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Речушинского</w:t>
            </w:r>
            <w:r w:rsidRPr="00CF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 </w:t>
            </w:r>
            <w:r w:rsidRPr="00CF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образования.</w:t>
            </w:r>
            <w:r w:rsidRPr="00CF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2. Обеспечение доступности услуг по сбору и вывозу </w:t>
            </w:r>
            <w:r w:rsidRPr="00CF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CF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ТКО для населения </w:t>
            </w:r>
            <w:r w:rsidR="00847CE0" w:rsidRPr="004D68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Речушинского</w:t>
            </w:r>
            <w:r w:rsidRPr="00CF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 </w:t>
            </w:r>
            <w:r w:rsidRPr="00CF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образования.</w:t>
            </w:r>
            <w:r w:rsidRPr="00CF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3. Проведение модернизации инфраструктуры в сфере </w:t>
            </w:r>
            <w:r w:rsidRPr="00CF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обращения с ТКО.</w:t>
            </w:r>
            <w:r w:rsidRPr="00CF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4. Повышение экологической культуры и степени </w:t>
            </w:r>
            <w:r w:rsidRPr="00CF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вовлеченности населения в сферу безопасного </w:t>
            </w:r>
            <w:r w:rsidRPr="00CF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обращения ТКО.</w:t>
            </w:r>
            <w:r w:rsidRPr="00CF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5. Улучшение санитарного состояния </w:t>
            </w:r>
            <w:r w:rsidR="00847CE0" w:rsidRPr="004D68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Речушинского</w:t>
            </w:r>
            <w:r w:rsidRPr="00CF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муниципального образования.</w:t>
            </w:r>
          </w:p>
        </w:tc>
      </w:tr>
    </w:tbl>
    <w:p w:rsidR="00CF19F2" w:rsidRPr="00CF19F2" w:rsidRDefault="00CF19F2" w:rsidP="00CF19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</w:rPr>
      </w:pPr>
    </w:p>
    <w:p w:rsidR="00847CE0" w:rsidRDefault="00CF19F2" w:rsidP="00CF19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F19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2. Характеристика текущего состояния сферы реализации </w:t>
      </w:r>
    </w:p>
    <w:p w:rsidR="00CF19F2" w:rsidRPr="00CF19F2" w:rsidRDefault="00CF19F2" w:rsidP="00CF19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F19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муниципальной программы</w:t>
      </w:r>
    </w:p>
    <w:p w:rsidR="00CF19F2" w:rsidRPr="00CF19F2" w:rsidRDefault="00CF19F2" w:rsidP="00847CE0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F19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847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847CE0" w:rsidRPr="00847CE0">
        <w:rPr>
          <w:rFonts w:ascii="Times New Roman" w:hAnsi="Times New Roman" w:cs="Times New Roman"/>
          <w:sz w:val="24"/>
          <w:szCs w:val="24"/>
        </w:rPr>
        <w:t>В состав Речушинского сельского поселения входит один населенный пункт – п. Речушка.</w:t>
      </w:r>
      <w:r w:rsidR="00847CE0">
        <w:rPr>
          <w:sz w:val="28"/>
          <w:szCs w:val="28"/>
        </w:rPr>
        <w:t xml:space="preserve">  </w:t>
      </w:r>
      <w:r w:rsidRPr="00CF19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Численность населения </w:t>
      </w:r>
      <w:r w:rsidR="00847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Речушинского</w:t>
      </w:r>
      <w:r w:rsidRPr="00CF19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</w:t>
      </w:r>
      <w:r w:rsidR="00847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ьного образования на начало 2022</w:t>
      </w:r>
      <w:r w:rsidRPr="00CF19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г. составила </w:t>
      </w:r>
      <w:r w:rsidR="00847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1039 </w:t>
      </w:r>
      <w:r w:rsidRPr="00CF19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человек.</w:t>
      </w:r>
      <w:r w:rsidRPr="00CF19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847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CF19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территории </w:t>
      </w:r>
      <w:r w:rsidR="00847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Речушинского</w:t>
      </w:r>
      <w:r w:rsidRPr="00CF19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имеются </w:t>
      </w:r>
      <w:r w:rsidR="00847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CF19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контейнерные площад</w:t>
      </w:r>
      <w:r w:rsidR="00847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ки, собственниками которых являе</w:t>
      </w:r>
      <w:r w:rsidRPr="00CF19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тся </w:t>
      </w:r>
      <w:r w:rsidR="00847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ОО «</w:t>
      </w:r>
      <w:proofErr w:type="spellStart"/>
      <w:r w:rsidR="00847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Транснефть</w:t>
      </w:r>
      <w:proofErr w:type="spellEnd"/>
      <w:r w:rsidR="00847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-Восток»</w:t>
      </w:r>
      <w:r w:rsidRPr="00CF19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Из-за отсутствия мест (площадок) накопления ТКО на всей территории </w:t>
      </w:r>
      <w:r w:rsidR="00847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Речушинского</w:t>
      </w:r>
      <w:r w:rsidRPr="00CF19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часть не собранных твердых коммунальных отходов генерируются в несанкционированные свалки, негативно влияющие на здоровье людей и окружающую природную среду.</w:t>
      </w:r>
      <w:r w:rsidRPr="00CF19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847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CF19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Проблема утилизации отходов производства и потребления с каждым годом становится все более серьезной. Загрязнение окружающей среды отходами является одной из самых значимых проблем в настоящее время.</w:t>
      </w:r>
      <w:r w:rsidRPr="00CF19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847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CF19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Сложившаяся в </w:t>
      </w:r>
      <w:proofErr w:type="spellStart"/>
      <w:r w:rsidR="00847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Речушинском</w:t>
      </w:r>
      <w:proofErr w:type="spellEnd"/>
      <w:r w:rsidRPr="00CF19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муниципальном образовании ситуация в сфере обращения с твердыми коммунальными отходами ведет к загрязнению окружающей среды, нерациональному использованию природных ресурсов, значительному экономическому, экологическому ущербу и представляет потенциальную угрозу здоровью населения.</w:t>
      </w:r>
      <w:r w:rsidRPr="00CF19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847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CF19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Отсутствие централизованной системы сбора твердых коммунальных отходов в </w:t>
      </w:r>
      <w:r w:rsidR="00847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поселении</w:t>
      </w:r>
      <w:r w:rsidRPr="00CF19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влечет образование несанкционированных площадок для временного размещения твердых коммунальных отходов (далее - площадки ТКО), которые являются крупными источниками загрязнения окружающей среды.</w:t>
      </w:r>
    </w:p>
    <w:p w:rsidR="00CF19F2" w:rsidRPr="00CF19F2" w:rsidRDefault="00CF19F2" w:rsidP="00CF19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F19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3. Основные цели и задачи муниципальной программы</w:t>
      </w:r>
    </w:p>
    <w:p w:rsidR="00CF19F2" w:rsidRPr="00CF19F2" w:rsidRDefault="00CF19F2" w:rsidP="00CF19F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F19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847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CF19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Целью программы является создание и развитие комплексной эффективной системы обращения с твердыми коммунальными отходами (далее - ТКО) на территории </w:t>
      </w:r>
      <w:r w:rsidR="004D68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Речушинского</w:t>
      </w:r>
      <w:r w:rsidRPr="00CF19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образования, предусматривающей снижение негативного воздействия твердых коммунальных отходов на население и окружающую среду, создание условий для приведения инфраструктуры в области обращения с твердыми коммунальными отходами в соответствие с требованиями законодательства, улучшение санитарной и эпидемиологической безопасности населения, соблюдения законодательства в области охраны окружающей среды, а также обеспечения своевременного сбора и вывоза ТКО с территории </w:t>
      </w:r>
      <w:r w:rsidR="004D68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Речушинского</w:t>
      </w:r>
      <w:r w:rsidRPr="00CF19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образования.</w:t>
      </w:r>
      <w:r w:rsidRPr="00CF19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4D68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CF19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Задачей программы является создание и обустройство мест (площадок) размещения контейнерных площадок для сбора (накопления) твердых коммунальных отходов на территории </w:t>
      </w:r>
      <w:r w:rsidR="004D68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Речушинского </w:t>
      </w:r>
      <w:r w:rsidRPr="00CF19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муниципального образования.</w:t>
      </w:r>
      <w:r w:rsidRPr="00CF19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4D68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CF19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Задача характеризуется следующими показателями (индик</w:t>
      </w:r>
      <w:r w:rsidR="004D68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аторами):</w:t>
      </w:r>
      <w:r w:rsidR="004D68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- </w:t>
      </w:r>
      <w:r w:rsidRPr="00CF19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количество обустроенных мест (площадок) для накопления ТКО.</w:t>
      </w:r>
      <w:r w:rsidRPr="00CF19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- оснащение мест (площадок) для накопления ТКО </w:t>
      </w:r>
      <w:r w:rsidR="004D68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мусорными контейнерами</w:t>
      </w:r>
      <w:r w:rsidRPr="00CF19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накопления ТКО. </w:t>
      </w:r>
    </w:p>
    <w:p w:rsidR="00CF19F2" w:rsidRPr="00CF19F2" w:rsidRDefault="00CF19F2" w:rsidP="00CF19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F19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4. Объем и источники финансирования муниципальной программы</w:t>
      </w:r>
    </w:p>
    <w:p w:rsidR="00CF19F2" w:rsidRPr="00CF19F2" w:rsidRDefault="00CF19F2" w:rsidP="00CF19F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F19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Общий объем финансирования муниципальной программы составляет </w:t>
      </w:r>
      <w:r w:rsidR="00DF1E2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2368053,60</w:t>
      </w:r>
      <w:r w:rsidRPr="00CF19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рублей.</w:t>
      </w:r>
    </w:p>
    <w:tbl>
      <w:tblPr>
        <w:tblW w:w="485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5"/>
        <w:gridCol w:w="5530"/>
      </w:tblGrid>
      <w:tr w:rsidR="00CF19F2" w:rsidRPr="00CF19F2" w:rsidTr="004D6891">
        <w:trPr>
          <w:tblCellSpacing w:w="0" w:type="dxa"/>
        </w:trPr>
        <w:tc>
          <w:tcPr>
            <w:tcW w:w="1950" w:type="pct"/>
            <w:vMerge w:val="restart"/>
            <w:hideMark/>
          </w:tcPr>
          <w:p w:rsidR="00CF19F2" w:rsidRPr="00CF19F2" w:rsidRDefault="00CF19F2" w:rsidP="00DF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000" w:type="pct"/>
            <w:hideMark/>
          </w:tcPr>
          <w:p w:rsidR="00CF19F2" w:rsidRPr="00CF19F2" w:rsidRDefault="00CF19F2" w:rsidP="00DF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Объем финансирования, тыс. руб.</w:t>
            </w:r>
          </w:p>
        </w:tc>
      </w:tr>
      <w:tr w:rsidR="00CF19F2" w:rsidRPr="00CF19F2" w:rsidTr="004D689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F19F2" w:rsidRPr="00CF19F2" w:rsidRDefault="00CF19F2" w:rsidP="00DF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00" w:type="pct"/>
            <w:hideMark/>
          </w:tcPr>
          <w:p w:rsidR="00CF19F2" w:rsidRPr="00CF19F2" w:rsidRDefault="00CF19F2" w:rsidP="00DF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 весь период реализации муниципальной программы</w:t>
            </w:r>
          </w:p>
        </w:tc>
      </w:tr>
      <w:tr w:rsidR="00CF19F2" w:rsidRPr="00CF19F2" w:rsidTr="004D6891">
        <w:trPr>
          <w:tblCellSpacing w:w="0" w:type="dxa"/>
        </w:trPr>
        <w:tc>
          <w:tcPr>
            <w:tcW w:w="1950" w:type="pct"/>
            <w:hideMark/>
          </w:tcPr>
          <w:p w:rsidR="00CF19F2" w:rsidRPr="00CF19F2" w:rsidRDefault="00CF19F2" w:rsidP="004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00" w:type="pct"/>
            <w:hideMark/>
          </w:tcPr>
          <w:p w:rsidR="00CF19F2" w:rsidRPr="00CF19F2" w:rsidRDefault="00CF19F2" w:rsidP="004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F19F2" w:rsidRPr="00CF19F2" w:rsidTr="004D6891">
        <w:trPr>
          <w:tblCellSpacing w:w="0" w:type="dxa"/>
        </w:trPr>
        <w:tc>
          <w:tcPr>
            <w:tcW w:w="1950" w:type="pct"/>
            <w:hideMark/>
          </w:tcPr>
          <w:p w:rsidR="00CF19F2" w:rsidRPr="00CF19F2" w:rsidRDefault="00CF19F2" w:rsidP="00CF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3000" w:type="pct"/>
            <w:hideMark/>
          </w:tcPr>
          <w:p w:rsidR="00CF19F2" w:rsidRPr="00CF19F2" w:rsidRDefault="00CF19F2" w:rsidP="004D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r w:rsidR="004D68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Речушинского муниципального образования</w:t>
            </w:r>
            <w:r w:rsidRPr="00CF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администрация сельского поселения</w:t>
            </w:r>
          </w:p>
        </w:tc>
      </w:tr>
      <w:tr w:rsidR="00CF19F2" w:rsidRPr="00CF19F2" w:rsidTr="004D6891">
        <w:trPr>
          <w:tblCellSpacing w:w="0" w:type="dxa"/>
        </w:trPr>
        <w:tc>
          <w:tcPr>
            <w:tcW w:w="1950" w:type="pct"/>
            <w:hideMark/>
          </w:tcPr>
          <w:p w:rsidR="00CF19F2" w:rsidRPr="00CF19F2" w:rsidRDefault="00CF19F2" w:rsidP="00CF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Всего, в том числе:</w:t>
            </w:r>
          </w:p>
        </w:tc>
        <w:tc>
          <w:tcPr>
            <w:tcW w:w="3000" w:type="pct"/>
            <w:hideMark/>
          </w:tcPr>
          <w:p w:rsidR="00CF19F2" w:rsidRPr="00CF19F2" w:rsidRDefault="00DF1E2F" w:rsidP="00CF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2368053,60</w:t>
            </w:r>
          </w:p>
        </w:tc>
      </w:tr>
      <w:tr w:rsidR="00CF19F2" w:rsidRPr="00CF19F2" w:rsidTr="004D6891">
        <w:trPr>
          <w:tblCellSpacing w:w="0" w:type="dxa"/>
        </w:trPr>
        <w:tc>
          <w:tcPr>
            <w:tcW w:w="1950" w:type="pct"/>
            <w:hideMark/>
          </w:tcPr>
          <w:p w:rsidR="00CF19F2" w:rsidRPr="00CF19F2" w:rsidRDefault="00CF19F2" w:rsidP="00CF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Местный бюджет </w:t>
            </w:r>
          </w:p>
        </w:tc>
        <w:tc>
          <w:tcPr>
            <w:tcW w:w="3000" w:type="pct"/>
            <w:hideMark/>
          </w:tcPr>
          <w:p w:rsidR="00CF19F2" w:rsidRPr="00CF19F2" w:rsidRDefault="00DF1E2F" w:rsidP="00CF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94722,14</w:t>
            </w:r>
          </w:p>
        </w:tc>
      </w:tr>
      <w:tr w:rsidR="00CF19F2" w:rsidRPr="00CF19F2" w:rsidTr="004D6891">
        <w:trPr>
          <w:tblCellSpacing w:w="0" w:type="dxa"/>
        </w:trPr>
        <w:tc>
          <w:tcPr>
            <w:tcW w:w="1950" w:type="pct"/>
            <w:hideMark/>
          </w:tcPr>
          <w:p w:rsidR="00CF19F2" w:rsidRPr="00CF19F2" w:rsidRDefault="00CF19F2" w:rsidP="00CF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3000" w:type="pct"/>
            <w:hideMark/>
          </w:tcPr>
          <w:p w:rsidR="00CF19F2" w:rsidRPr="00CF19F2" w:rsidRDefault="00DF1E2F" w:rsidP="00CF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2273331,46</w:t>
            </w:r>
          </w:p>
        </w:tc>
      </w:tr>
      <w:tr w:rsidR="00CF19F2" w:rsidRPr="00CF19F2" w:rsidTr="004D6891">
        <w:trPr>
          <w:tblCellSpacing w:w="0" w:type="dxa"/>
        </w:trPr>
        <w:tc>
          <w:tcPr>
            <w:tcW w:w="1950" w:type="pct"/>
            <w:hideMark/>
          </w:tcPr>
          <w:p w:rsidR="00CF19F2" w:rsidRPr="00CF19F2" w:rsidRDefault="00CF19F2" w:rsidP="00CF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Другие источники</w:t>
            </w:r>
          </w:p>
        </w:tc>
        <w:tc>
          <w:tcPr>
            <w:tcW w:w="3000" w:type="pct"/>
            <w:hideMark/>
          </w:tcPr>
          <w:p w:rsidR="00CF19F2" w:rsidRPr="00CF19F2" w:rsidRDefault="00CF19F2" w:rsidP="00CF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CF19F2" w:rsidRPr="00CF19F2" w:rsidRDefault="00CF19F2" w:rsidP="00CF19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</w:rPr>
      </w:pPr>
    </w:p>
    <w:p w:rsidR="00CF19F2" w:rsidRPr="00CF19F2" w:rsidRDefault="00CF19F2" w:rsidP="00CF19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F19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5. Сроки и этапы реализации муниципальной программы</w:t>
      </w:r>
    </w:p>
    <w:p w:rsidR="00CF19F2" w:rsidRPr="00CF19F2" w:rsidRDefault="00CF19F2" w:rsidP="00CF19F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F19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4D68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CF19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Муниципальная программа реализуется бе</w:t>
      </w:r>
      <w:r w:rsidR="004D68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 деления на этапы в период 2022 - 2023</w:t>
      </w:r>
      <w:r w:rsidRPr="00CF19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CF19F2" w:rsidRPr="00CF19F2" w:rsidRDefault="00CF19F2" w:rsidP="00CF19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F19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6.   Система мероприятий муниципальной программы</w:t>
      </w:r>
    </w:p>
    <w:p w:rsidR="00CF19F2" w:rsidRPr="00CF19F2" w:rsidRDefault="00CF19F2" w:rsidP="00CF19F2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</w:rPr>
      </w:pPr>
    </w:p>
    <w:tbl>
      <w:tblPr>
        <w:tblW w:w="5222" w:type="pct"/>
        <w:tblCellSpacing w:w="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1661"/>
        <w:gridCol w:w="256"/>
        <w:gridCol w:w="878"/>
        <w:gridCol w:w="394"/>
        <w:gridCol w:w="1265"/>
        <w:gridCol w:w="1653"/>
        <w:gridCol w:w="1753"/>
      </w:tblGrid>
      <w:tr w:rsidR="004D6891" w:rsidRPr="00CF19F2" w:rsidTr="00DF1E2F">
        <w:trPr>
          <w:tblCellSpacing w:w="0" w:type="dxa"/>
        </w:trPr>
        <w:tc>
          <w:tcPr>
            <w:tcW w:w="973" w:type="pct"/>
            <w:hideMark/>
          </w:tcPr>
          <w:p w:rsidR="00CF19F2" w:rsidRPr="00CF19F2" w:rsidRDefault="00CF19F2" w:rsidP="004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19F2">
              <w:rPr>
                <w:rFonts w:ascii="Times New Roman" w:eastAsia="Times New Roman" w:hAnsi="Times New Roman" w:cs="Times New Roman"/>
                <w:color w:val="000000" w:themeColor="text1"/>
              </w:rPr>
              <w:t>Наименование основных мероприятий</w:t>
            </w:r>
          </w:p>
        </w:tc>
        <w:tc>
          <w:tcPr>
            <w:tcW w:w="851" w:type="pct"/>
            <w:hideMark/>
          </w:tcPr>
          <w:p w:rsidR="00CF19F2" w:rsidRPr="00CF19F2" w:rsidRDefault="00CF19F2" w:rsidP="004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19F2">
              <w:rPr>
                <w:rFonts w:ascii="Times New Roman" w:eastAsia="Times New Roman" w:hAnsi="Times New Roman" w:cs="Times New Roman"/>
                <w:color w:val="000000" w:themeColor="text1"/>
              </w:rPr>
              <w:t>Ответственный исполнитель и соисполнители</w:t>
            </w:r>
          </w:p>
        </w:tc>
        <w:tc>
          <w:tcPr>
            <w:tcW w:w="581" w:type="pct"/>
            <w:gridSpan w:val="2"/>
            <w:hideMark/>
          </w:tcPr>
          <w:p w:rsidR="00CF19F2" w:rsidRPr="00CF19F2" w:rsidRDefault="00CF19F2" w:rsidP="004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19F2">
              <w:rPr>
                <w:rFonts w:ascii="Times New Roman" w:eastAsia="Times New Roman" w:hAnsi="Times New Roman" w:cs="Times New Roman"/>
                <w:color w:val="000000" w:themeColor="text1"/>
              </w:rPr>
              <w:t>Период реализации</w:t>
            </w:r>
          </w:p>
        </w:tc>
        <w:tc>
          <w:tcPr>
            <w:tcW w:w="850" w:type="pct"/>
            <w:gridSpan w:val="2"/>
            <w:hideMark/>
          </w:tcPr>
          <w:p w:rsidR="00CF19F2" w:rsidRPr="00CF19F2" w:rsidRDefault="00CF19F2" w:rsidP="004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19F2">
              <w:rPr>
                <w:rFonts w:ascii="Times New Roman" w:eastAsia="Times New Roman" w:hAnsi="Times New Roman" w:cs="Times New Roman"/>
                <w:color w:val="000000" w:themeColor="text1"/>
              </w:rPr>
              <w:t>Источники финансирования</w:t>
            </w:r>
          </w:p>
        </w:tc>
        <w:tc>
          <w:tcPr>
            <w:tcW w:w="847" w:type="pct"/>
            <w:hideMark/>
          </w:tcPr>
          <w:p w:rsidR="00CF19F2" w:rsidRPr="00CF19F2" w:rsidRDefault="00CF19F2" w:rsidP="004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19F2">
              <w:rPr>
                <w:rFonts w:ascii="Times New Roman" w:eastAsia="Times New Roman" w:hAnsi="Times New Roman" w:cs="Times New Roman"/>
                <w:color w:val="000000" w:themeColor="text1"/>
              </w:rPr>
              <w:t>Объем финансирования всего, тыс. руб.</w:t>
            </w:r>
          </w:p>
        </w:tc>
        <w:tc>
          <w:tcPr>
            <w:tcW w:w="898" w:type="pct"/>
            <w:hideMark/>
          </w:tcPr>
          <w:p w:rsidR="00CF19F2" w:rsidRPr="00CF19F2" w:rsidRDefault="00CF19F2" w:rsidP="004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19F2">
              <w:rPr>
                <w:rFonts w:ascii="Times New Roman" w:eastAsia="Times New Roman" w:hAnsi="Times New Roman" w:cs="Times New Roman"/>
                <w:color w:val="000000" w:themeColor="text1"/>
              </w:rPr>
              <w:t>Связь с показателями результативности подпрограммы</w:t>
            </w:r>
          </w:p>
        </w:tc>
      </w:tr>
      <w:tr w:rsidR="004D6891" w:rsidRPr="00CF19F2" w:rsidTr="00DF1E2F">
        <w:trPr>
          <w:tblCellSpacing w:w="0" w:type="dxa"/>
        </w:trPr>
        <w:tc>
          <w:tcPr>
            <w:tcW w:w="973" w:type="pct"/>
            <w:hideMark/>
          </w:tcPr>
          <w:p w:rsidR="00CF19F2" w:rsidRPr="00CF19F2" w:rsidRDefault="00CF19F2" w:rsidP="004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19F2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1" w:type="pct"/>
            <w:hideMark/>
          </w:tcPr>
          <w:p w:rsidR="00CF19F2" w:rsidRPr="00CF19F2" w:rsidRDefault="00CF19F2" w:rsidP="004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19F2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81" w:type="pct"/>
            <w:gridSpan w:val="2"/>
            <w:hideMark/>
          </w:tcPr>
          <w:p w:rsidR="00CF19F2" w:rsidRPr="00CF19F2" w:rsidRDefault="00CF19F2" w:rsidP="004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19F2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pct"/>
            <w:gridSpan w:val="2"/>
            <w:hideMark/>
          </w:tcPr>
          <w:p w:rsidR="00CF19F2" w:rsidRPr="00CF19F2" w:rsidRDefault="00CF19F2" w:rsidP="004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19F2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47" w:type="pct"/>
            <w:hideMark/>
          </w:tcPr>
          <w:p w:rsidR="00CF19F2" w:rsidRPr="00CF19F2" w:rsidRDefault="00CF19F2" w:rsidP="004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19F2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98" w:type="pct"/>
            <w:hideMark/>
          </w:tcPr>
          <w:p w:rsidR="00CF19F2" w:rsidRPr="00CF19F2" w:rsidRDefault="00CF19F2" w:rsidP="004D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19F2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CF19F2" w:rsidRPr="00CF19F2" w:rsidTr="00E545CC">
        <w:trPr>
          <w:tblCellSpacing w:w="0" w:type="dxa"/>
        </w:trPr>
        <w:tc>
          <w:tcPr>
            <w:tcW w:w="5000" w:type="pct"/>
            <w:gridSpan w:val="8"/>
            <w:hideMark/>
          </w:tcPr>
          <w:p w:rsidR="00CF19F2" w:rsidRPr="00CF19F2" w:rsidRDefault="00CF19F2" w:rsidP="00CF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Задача: </w:t>
            </w:r>
            <w:r w:rsidRPr="00CF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создание и обустройство мест (площадок) размещения контейнерных площадок для сбора (накопления) твердых коммунальных</w:t>
            </w:r>
            <w:r w:rsidR="004D68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отходов на территории Речушинского </w:t>
            </w:r>
            <w:r w:rsidRPr="00CF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муниципального образования.</w:t>
            </w:r>
          </w:p>
        </w:tc>
      </w:tr>
      <w:tr w:rsidR="00DF1E2F" w:rsidRPr="00CF19F2" w:rsidTr="00586A12">
        <w:trPr>
          <w:tblCellSpacing w:w="0" w:type="dxa"/>
        </w:trPr>
        <w:tc>
          <w:tcPr>
            <w:tcW w:w="973" w:type="pct"/>
            <w:hideMark/>
          </w:tcPr>
          <w:p w:rsidR="00DF1E2F" w:rsidRPr="00CF19F2" w:rsidRDefault="00DF1E2F" w:rsidP="00CF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мероприятие 1:</w:t>
            </w:r>
            <w:r w:rsidRPr="00CF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Обустройство мест (площадок) накопления ТКО.</w:t>
            </w:r>
          </w:p>
        </w:tc>
        <w:tc>
          <w:tcPr>
            <w:tcW w:w="982" w:type="pct"/>
            <w:gridSpan w:val="2"/>
            <w:vMerge w:val="restart"/>
            <w:hideMark/>
          </w:tcPr>
          <w:p w:rsidR="00DF1E2F" w:rsidRDefault="00DF1E2F" w:rsidP="00CF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 Речушинского</w:t>
            </w:r>
          </w:p>
          <w:p w:rsidR="00DF1E2F" w:rsidRPr="00CF19F2" w:rsidRDefault="00DF1E2F" w:rsidP="00CF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</w:t>
            </w:r>
            <w:r w:rsidR="00B14E60" w:rsidRPr="00CF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образования</w:t>
            </w:r>
            <w:r w:rsidRPr="00CF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администрация сельского поселения</w:t>
            </w:r>
          </w:p>
        </w:tc>
        <w:tc>
          <w:tcPr>
            <w:tcW w:w="652" w:type="pct"/>
            <w:gridSpan w:val="2"/>
            <w:vMerge w:val="restart"/>
            <w:hideMark/>
          </w:tcPr>
          <w:p w:rsidR="00DF1E2F" w:rsidRPr="00CF19F2" w:rsidRDefault="00DF1E2F" w:rsidP="00DF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Pr="00CF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DF1E2F" w:rsidRPr="00CF19F2" w:rsidRDefault="00DF1E2F" w:rsidP="00DF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" w:type="pct"/>
            <w:vMerge w:val="restart"/>
            <w:hideMark/>
          </w:tcPr>
          <w:p w:rsidR="00DF1E2F" w:rsidRPr="00CF19F2" w:rsidRDefault="00DF1E2F" w:rsidP="00DF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Областной, местный</w:t>
            </w:r>
          </w:p>
          <w:p w:rsidR="00DF1E2F" w:rsidRPr="00CF19F2" w:rsidRDefault="00DF1E2F" w:rsidP="00DF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pct"/>
            <w:vMerge w:val="restart"/>
            <w:hideMark/>
          </w:tcPr>
          <w:p w:rsidR="00DF1E2F" w:rsidRPr="00CF19F2" w:rsidRDefault="00DF1E2F" w:rsidP="00DF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2368053,60</w:t>
            </w:r>
          </w:p>
        </w:tc>
        <w:tc>
          <w:tcPr>
            <w:tcW w:w="898" w:type="pct"/>
            <w:hideMark/>
          </w:tcPr>
          <w:p w:rsidR="00DF1E2F" w:rsidRPr="00CF19F2" w:rsidRDefault="00DF1E2F" w:rsidP="00DF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Pr="00CF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штук</w:t>
            </w:r>
          </w:p>
        </w:tc>
      </w:tr>
      <w:tr w:rsidR="00DF1E2F" w:rsidRPr="00CF19F2" w:rsidTr="004D5FEB">
        <w:trPr>
          <w:tblCellSpacing w:w="0" w:type="dxa"/>
        </w:trPr>
        <w:tc>
          <w:tcPr>
            <w:tcW w:w="973" w:type="pct"/>
            <w:hideMark/>
          </w:tcPr>
          <w:p w:rsidR="00DF1E2F" w:rsidRPr="00CF19F2" w:rsidRDefault="00DF1E2F" w:rsidP="00CF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мероприятие 2:</w:t>
            </w:r>
            <w:r w:rsidRPr="00CF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Приобретение контейнеров для временного хранения твердых коммунальных отходов</w:t>
            </w:r>
          </w:p>
        </w:tc>
        <w:tc>
          <w:tcPr>
            <w:tcW w:w="982" w:type="pct"/>
            <w:gridSpan w:val="2"/>
            <w:vMerge/>
            <w:vAlign w:val="center"/>
            <w:hideMark/>
          </w:tcPr>
          <w:p w:rsidR="00DF1E2F" w:rsidRPr="00CF19F2" w:rsidRDefault="00DF1E2F" w:rsidP="00CF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pct"/>
            <w:gridSpan w:val="2"/>
            <w:vMerge/>
            <w:hideMark/>
          </w:tcPr>
          <w:p w:rsidR="00DF1E2F" w:rsidRPr="00CF19F2" w:rsidRDefault="00DF1E2F" w:rsidP="00DF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" w:type="pct"/>
            <w:vMerge/>
            <w:hideMark/>
          </w:tcPr>
          <w:p w:rsidR="00DF1E2F" w:rsidRPr="00CF19F2" w:rsidRDefault="00DF1E2F" w:rsidP="00DF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pct"/>
            <w:vMerge/>
            <w:hideMark/>
          </w:tcPr>
          <w:p w:rsidR="00DF1E2F" w:rsidRPr="00CF19F2" w:rsidRDefault="00DF1E2F" w:rsidP="00DF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hideMark/>
          </w:tcPr>
          <w:p w:rsidR="00DF1E2F" w:rsidRPr="00CF19F2" w:rsidRDefault="00DF1E2F" w:rsidP="00DF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  <w:r w:rsidRPr="00CF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штук</w:t>
            </w:r>
          </w:p>
        </w:tc>
      </w:tr>
    </w:tbl>
    <w:p w:rsidR="00CF19F2" w:rsidRDefault="00CF19F2" w:rsidP="00CF19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</w:rPr>
      </w:pPr>
    </w:p>
    <w:p w:rsidR="00E545CC" w:rsidRPr="00CF19F2" w:rsidRDefault="00E545CC" w:rsidP="00CF19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</w:rPr>
      </w:pPr>
    </w:p>
    <w:p w:rsidR="00CF19F2" w:rsidRPr="00CF19F2" w:rsidRDefault="00CF19F2" w:rsidP="00CF19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F19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7. Ресурсное обеспечение муниципальной программы</w:t>
      </w:r>
    </w:p>
    <w:p w:rsidR="00CF19F2" w:rsidRPr="00CF19F2" w:rsidRDefault="00CF19F2" w:rsidP="00E545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F19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E545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CF19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Источником финансирования мероприятий Программы яв</w:t>
      </w:r>
      <w:r w:rsidR="00E545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ляются средства бюджета Речушинского</w:t>
      </w:r>
      <w:r w:rsidRPr="00CF19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</w:t>
      </w:r>
      <w:r w:rsidR="00DF1E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образования  в размере – </w:t>
      </w:r>
      <w:r w:rsidR="00DF1E2F" w:rsidRPr="00DF1E2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94722,14</w:t>
      </w:r>
      <w:r w:rsidR="00DF1E2F" w:rsidRPr="00CF19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F19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тыс.руб. по годам:</w:t>
      </w:r>
      <w:r w:rsidRPr="00CF19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E545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2022 год –</w:t>
      </w:r>
      <w:r w:rsidR="00DF1E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1E2F" w:rsidRPr="00DF1E2F">
        <w:rPr>
          <w:rFonts w:ascii="Times New Roman" w:eastAsia="Times New Roman" w:hAnsi="Times New Roman" w:cs="Times New Roman"/>
          <w:sz w:val="24"/>
          <w:szCs w:val="24"/>
          <w:u w:val="single"/>
        </w:rPr>
        <w:t>47361,07</w:t>
      </w:r>
      <w:r w:rsidR="00DF1E2F" w:rsidRPr="00CF19F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545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тыс.руб.;</w:t>
      </w:r>
      <w:r w:rsidR="00E545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2023</w:t>
      </w:r>
      <w:r w:rsidRPr="00CF19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 – </w:t>
      </w:r>
      <w:r w:rsidR="00DF1E2F" w:rsidRPr="00DF1E2F">
        <w:rPr>
          <w:rFonts w:ascii="Times New Roman" w:eastAsia="Times New Roman" w:hAnsi="Times New Roman" w:cs="Times New Roman"/>
          <w:sz w:val="24"/>
          <w:szCs w:val="24"/>
          <w:u w:val="single"/>
        </w:rPr>
        <w:t>47361,07</w:t>
      </w:r>
      <w:r w:rsidRPr="00CF19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тыс.руб.;</w:t>
      </w:r>
      <w:r w:rsidRPr="00CF19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E545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CF19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Источником финансирования мероприятий Программы являются средства бюджета Иркутской области в размере  -</w:t>
      </w:r>
      <w:r w:rsidR="00E545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3F41" w:rsidRPr="00DF1E2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2273331</w:t>
      </w:r>
      <w:r w:rsidR="00243F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,46</w:t>
      </w:r>
      <w:r w:rsidR="00E545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тыс.руб. по годам:</w:t>
      </w:r>
      <w:r w:rsidR="00E545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2022 год –</w:t>
      </w:r>
      <w:r w:rsidR="00243F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3F41" w:rsidRPr="00DF1E2F">
        <w:rPr>
          <w:rFonts w:ascii="Times New Roman" w:eastAsia="Times New Roman" w:hAnsi="Times New Roman" w:cs="Times New Roman"/>
          <w:sz w:val="24"/>
          <w:szCs w:val="24"/>
          <w:u w:val="single"/>
        </w:rPr>
        <w:t>1136665,73</w:t>
      </w:r>
      <w:r w:rsidR="00243F41" w:rsidRPr="00CF19F2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="00243F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45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тыс.руб.;</w:t>
      </w:r>
      <w:r w:rsidR="00E545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E545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2023</w:t>
      </w:r>
      <w:r w:rsidRPr="00CF19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 – </w:t>
      </w:r>
      <w:r w:rsidR="00243F41" w:rsidRPr="00DF1E2F">
        <w:rPr>
          <w:rFonts w:ascii="Times New Roman" w:eastAsia="Times New Roman" w:hAnsi="Times New Roman" w:cs="Times New Roman"/>
          <w:sz w:val="24"/>
          <w:szCs w:val="24"/>
          <w:u w:val="single"/>
        </w:rPr>
        <w:t>1136665,73</w:t>
      </w:r>
      <w:r w:rsidR="00243F41" w:rsidRPr="00CF19F2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="00243F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F19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тыс.руб.;</w:t>
      </w:r>
      <w:r w:rsidRPr="00CF19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E545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CF19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Привлечение внебюджетных средств на реализацию мероприятий Программы не предполагается.</w:t>
      </w:r>
    </w:p>
    <w:p w:rsidR="00CF19F2" w:rsidRPr="00CF19F2" w:rsidRDefault="00CF19F2" w:rsidP="00CF19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F19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8. Ожидаемые результаты реализации муниципальной программы</w:t>
      </w:r>
    </w:p>
    <w:p w:rsidR="00CF19F2" w:rsidRPr="00CF19F2" w:rsidRDefault="00CF19F2" w:rsidP="00CF19F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F19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E545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CF19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Реализация муниципальной программы позволит путем ввода в эксплуатацию новых контейнерных площадок для сбора (накопления) твердых коммунальных отходов, обустроенных на территории </w:t>
      </w:r>
      <w:r w:rsidR="00E545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Речушинского</w:t>
      </w:r>
      <w:r w:rsidRPr="00CF19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образования, обеспечить доступность услуг по сбору и вывозу ТКО для населения </w:t>
      </w:r>
      <w:r w:rsidR="00E545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Речушинского</w:t>
      </w:r>
      <w:r w:rsidRPr="00CF19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образования, провести модернизацию инфраструктуры в сфере обращения с ТКО, повысить уровень экологической культуры и степени вовлеченности населения в сферу безопасного обращения ТКО, улучшить санитарное состояние территории </w:t>
      </w:r>
      <w:r w:rsidR="00E545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Речушинского</w:t>
      </w:r>
      <w:r w:rsidRPr="00CF19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образования.</w:t>
      </w:r>
    </w:p>
    <w:p w:rsidR="00CF19F2" w:rsidRPr="00CF19F2" w:rsidRDefault="00CF19F2" w:rsidP="00CF19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F19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9. Показатели результативности муниципальной программы</w:t>
      </w:r>
    </w:p>
    <w:p w:rsidR="00CF19F2" w:rsidRPr="00CF19F2" w:rsidRDefault="00CF19F2" w:rsidP="00CF19F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4138"/>
        <w:gridCol w:w="1472"/>
        <w:gridCol w:w="3126"/>
      </w:tblGrid>
      <w:tr w:rsidR="00CF19F2" w:rsidRPr="00CF19F2" w:rsidTr="00E545CC">
        <w:trPr>
          <w:tblCellSpacing w:w="0" w:type="dxa"/>
        </w:trPr>
        <w:tc>
          <w:tcPr>
            <w:tcW w:w="341" w:type="pct"/>
            <w:hideMark/>
          </w:tcPr>
          <w:p w:rsidR="00CF19F2" w:rsidRPr="00CF19F2" w:rsidRDefault="00CF19F2" w:rsidP="00E5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2207" w:type="pct"/>
            <w:hideMark/>
          </w:tcPr>
          <w:p w:rsidR="00CF19F2" w:rsidRPr="00CF19F2" w:rsidRDefault="00CF19F2" w:rsidP="00E5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785" w:type="pct"/>
            <w:hideMark/>
          </w:tcPr>
          <w:p w:rsidR="00CF19F2" w:rsidRPr="00CF19F2" w:rsidRDefault="00CF19F2" w:rsidP="00E5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Ед. изм.</w:t>
            </w:r>
          </w:p>
        </w:tc>
        <w:tc>
          <w:tcPr>
            <w:tcW w:w="1667" w:type="pct"/>
            <w:hideMark/>
          </w:tcPr>
          <w:p w:rsidR="00E545CC" w:rsidRDefault="00CF19F2" w:rsidP="00E5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Базовое значение показателя результативности </w:t>
            </w:r>
          </w:p>
          <w:p w:rsidR="00CF19F2" w:rsidRPr="00CF19F2" w:rsidRDefault="00E545CC" w:rsidP="00E5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 2022 - 2023</w:t>
            </w:r>
            <w:r w:rsidR="00CF19F2" w:rsidRPr="00CF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CF19F2" w:rsidRPr="00CF19F2" w:rsidTr="00E545CC">
        <w:trPr>
          <w:tblCellSpacing w:w="0" w:type="dxa"/>
        </w:trPr>
        <w:tc>
          <w:tcPr>
            <w:tcW w:w="341" w:type="pct"/>
            <w:hideMark/>
          </w:tcPr>
          <w:p w:rsidR="00CF19F2" w:rsidRPr="00CF19F2" w:rsidRDefault="00CF19F2" w:rsidP="00CF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07" w:type="pct"/>
            <w:hideMark/>
          </w:tcPr>
          <w:p w:rsidR="00CF19F2" w:rsidRPr="00CF19F2" w:rsidRDefault="00CF19F2" w:rsidP="00CF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5" w:type="pct"/>
            <w:hideMark/>
          </w:tcPr>
          <w:p w:rsidR="00CF19F2" w:rsidRPr="00CF19F2" w:rsidRDefault="00CF19F2" w:rsidP="00CF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67" w:type="pct"/>
            <w:hideMark/>
          </w:tcPr>
          <w:p w:rsidR="00CF19F2" w:rsidRPr="00CF19F2" w:rsidRDefault="00CF19F2" w:rsidP="00CF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CF19F2" w:rsidRPr="00CF19F2" w:rsidTr="00E545CC">
        <w:trPr>
          <w:tblCellSpacing w:w="0" w:type="dxa"/>
        </w:trPr>
        <w:tc>
          <w:tcPr>
            <w:tcW w:w="341" w:type="pct"/>
            <w:hideMark/>
          </w:tcPr>
          <w:p w:rsidR="00CF19F2" w:rsidRPr="00CF19F2" w:rsidRDefault="00CF19F2" w:rsidP="00E5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07" w:type="pct"/>
            <w:hideMark/>
          </w:tcPr>
          <w:p w:rsidR="00CF19F2" w:rsidRPr="00CF19F2" w:rsidRDefault="00CF19F2" w:rsidP="00CF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организованных контейнерных площадок</w:t>
            </w:r>
          </w:p>
        </w:tc>
        <w:tc>
          <w:tcPr>
            <w:tcW w:w="785" w:type="pct"/>
            <w:hideMark/>
          </w:tcPr>
          <w:p w:rsidR="00CF19F2" w:rsidRPr="00CF19F2" w:rsidRDefault="00CF19F2" w:rsidP="00E5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667" w:type="pct"/>
            <w:hideMark/>
          </w:tcPr>
          <w:p w:rsidR="00CF19F2" w:rsidRPr="00CF19F2" w:rsidRDefault="00E545CC" w:rsidP="00E5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CF19F2" w:rsidRPr="00CF19F2" w:rsidTr="00E545CC">
        <w:trPr>
          <w:tblCellSpacing w:w="0" w:type="dxa"/>
        </w:trPr>
        <w:tc>
          <w:tcPr>
            <w:tcW w:w="341" w:type="pct"/>
            <w:hideMark/>
          </w:tcPr>
          <w:p w:rsidR="00CF19F2" w:rsidRPr="00CF19F2" w:rsidRDefault="00CF19F2" w:rsidP="00E5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207" w:type="pct"/>
            <w:hideMark/>
          </w:tcPr>
          <w:p w:rsidR="00CF19F2" w:rsidRPr="00CF19F2" w:rsidRDefault="00CF19F2" w:rsidP="00CF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приобретенных контейнеров для временного хранения твердых коммунальных отходов</w:t>
            </w:r>
          </w:p>
        </w:tc>
        <w:tc>
          <w:tcPr>
            <w:tcW w:w="785" w:type="pct"/>
            <w:hideMark/>
          </w:tcPr>
          <w:p w:rsidR="00CF19F2" w:rsidRPr="00CF19F2" w:rsidRDefault="00CF19F2" w:rsidP="00E5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9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667" w:type="pct"/>
            <w:hideMark/>
          </w:tcPr>
          <w:p w:rsidR="00CF19F2" w:rsidRPr="00CF19F2" w:rsidRDefault="00E545CC" w:rsidP="00E5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</w:tr>
    </w:tbl>
    <w:p w:rsidR="00075F66" w:rsidRDefault="00075F66">
      <w:pPr>
        <w:rPr>
          <w:color w:val="000000" w:themeColor="text1"/>
        </w:rPr>
      </w:pPr>
    </w:p>
    <w:p w:rsidR="008D6425" w:rsidRDefault="008D6425">
      <w:pPr>
        <w:rPr>
          <w:color w:val="000000" w:themeColor="text1"/>
        </w:rPr>
      </w:pPr>
    </w:p>
    <w:p w:rsidR="008D6425" w:rsidRDefault="008D6425">
      <w:pPr>
        <w:rPr>
          <w:color w:val="000000" w:themeColor="text1"/>
        </w:rPr>
      </w:pPr>
    </w:p>
    <w:p w:rsidR="008D6425" w:rsidRDefault="008D6425">
      <w:pPr>
        <w:rPr>
          <w:color w:val="000000" w:themeColor="text1"/>
        </w:rPr>
      </w:pPr>
    </w:p>
    <w:p w:rsidR="008D6425" w:rsidRDefault="008D6425">
      <w:pPr>
        <w:rPr>
          <w:color w:val="000000" w:themeColor="text1"/>
        </w:rPr>
      </w:pPr>
    </w:p>
    <w:p w:rsidR="008D6425" w:rsidRPr="00CF19F2" w:rsidRDefault="008D6425" w:rsidP="008D64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F19F2">
        <w:rPr>
          <w:rFonts w:ascii="Times New Roman" w:hAnsi="Times New Roman" w:cs="Times New Roman"/>
          <w:sz w:val="24"/>
          <w:szCs w:val="24"/>
        </w:rPr>
        <w:t>Глава Речушинского</w:t>
      </w:r>
      <w:r w:rsidRPr="00CF1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6425" w:rsidRPr="00CF19F2" w:rsidRDefault="008D6425" w:rsidP="008D642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9F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поселения:                                  </w:t>
      </w:r>
      <w:r w:rsidRPr="00CF19F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F19F2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CF19F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F19F2">
        <w:rPr>
          <w:rFonts w:ascii="Times New Roman" w:hAnsi="Times New Roman" w:cs="Times New Roman"/>
          <w:sz w:val="24"/>
          <w:szCs w:val="24"/>
        </w:rPr>
        <w:t xml:space="preserve"> С.Ю. Бянкина</w:t>
      </w:r>
    </w:p>
    <w:p w:rsidR="008D6425" w:rsidRPr="00CF19F2" w:rsidRDefault="008D6425">
      <w:pPr>
        <w:rPr>
          <w:color w:val="000000" w:themeColor="text1"/>
        </w:rPr>
      </w:pPr>
    </w:p>
    <w:sectPr w:rsidR="008D6425" w:rsidRPr="00CF19F2" w:rsidSect="00587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753EC"/>
    <w:multiLevelType w:val="hybridMultilevel"/>
    <w:tmpl w:val="D8C6A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F2"/>
    <w:rsid w:val="00005599"/>
    <w:rsid w:val="00075F66"/>
    <w:rsid w:val="0008471D"/>
    <w:rsid w:val="00243F41"/>
    <w:rsid w:val="002D2BE4"/>
    <w:rsid w:val="002E5129"/>
    <w:rsid w:val="00482A1B"/>
    <w:rsid w:val="004D6891"/>
    <w:rsid w:val="004E5851"/>
    <w:rsid w:val="00587E84"/>
    <w:rsid w:val="006547A8"/>
    <w:rsid w:val="00847CE0"/>
    <w:rsid w:val="008D6425"/>
    <w:rsid w:val="009A4D63"/>
    <w:rsid w:val="00B14E60"/>
    <w:rsid w:val="00C6273C"/>
    <w:rsid w:val="00CF19F2"/>
    <w:rsid w:val="00DF1E2F"/>
    <w:rsid w:val="00E5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10A8A-8D37-43D1-838E-FC59099B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19F2"/>
    <w:rPr>
      <w:color w:val="0000FF"/>
      <w:u w:val="single"/>
    </w:rPr>
  </w:style>
  <w:style w:type="paragraph" w:styleId="a4">
    <w:name w:val="No Spacing"/>
    <w:uiPriority w:val="1"/>
    <w:qFormat/>
    <w:rsid w:val="00CF19F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F1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1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30341">
          <w:marLeft w:val="0"/>
          <w:marRight w:val="0"/>
          <w:marTop w:val="0"/>
          <w:marBottom w:val="235"/>
          <w:divBdr>
            <w:top w:val="single" w:sz="6" w:space="11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E614A-676C-487B-A1FE-66E803FD2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Алёна Викторовна</cp:lastModifiedBy>
  <cp:revision>3</cp:revision>
  <cp:lastPrinted>2022-07-12T07:38:00Z</cp:lastPrinted>
  <dcterms:created xsi:type="dcterms:W3CDTF">2022-10-24T06:50:00Z</dcterms:created>
  <dcterms:modified xsi:type="dcterms:W3CDTF">2022-10-24T06:50:00Z</dcterms:modified>
</cp:coreProperties>
</file>