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F" w:rsidRDefault="00A01ADF" w:rsidP="00A01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Вестник Администрации и Думы</w:t>
      </w:r>
    </w:p>
    <w:p w:rsidR="00A01ADF" w:rsidRDefault="00A01ADF" w:rsidP="00A01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Речушинского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 № 6</w:t>
      </w:r>
      <w:r w:rsidR="007B338C">
        <w:rPr>
          <w:rFonts w:ascii="Times New Roman" w:hAnsi="Times New Roman" w:cs="Times New Roman"/>
          <w:b/>
          <w:sz w:val="28"/>
          <w:szCs w:val="28"/>
        </w:rPr>
        <w:t>6 (4) от 27</w:t>
      </w:r>
      <w:r>
        <w:rPr>
          <w:rFonts w:ascii="Times New Roman" w:hAnsi="Times New Roman" w:cs="Times New Roman"/>
          <w:b/>
          <w:sz w:val="28"/>
          <w:szCs w:val="28"/>
        </w:rPr>
        <w:t>.10.2021 г.</w:t>
      </w:r>
    </w:p>
    <w:p w:rsidR="00C921BE" w:rsidRDefault="00C921BE" w:rsidP="00A01ADF">
      <w:pPr>
        <w:jc w:val="center"/>
      </w:pPr>
    </w:p>
    <w:p w:rsidR="007B338C" w:rsidRPr="007B338C" w:rsidRDefault="007B338C" w:rsidP="00945616">
      <w:pPr>
        <w:pStyle w:val="1"/>
        <w:tabs>
          <w:tab w:val="center" w:pos="4819"/>
          <w:tab w:val="left" w:pos="8400"/>
        </w:tabs>
        <w:jc w:val="center"/>
        <w:rPr>
          <w:sz w:val="16"/>
          <w:szCs w:val="16"/>
        </w:rPr>
      </w:pPr>
      <w:r w:rsidRPr="007B338C">
        <w:rPr>
          <w:sz w:val="16"/>
          <w:szCs w:val="16"/>
        </w:rPr>
        <w:t>РОССИЙСКАЯ  ФЕДЕРАЦИЯ</w:t>
      </w:r>
    </w:p>
    <w:p w:rsidR="007B338C" w:rsidRPr="007B338C" w:rsidRDefault="007B338C" w:rsidP="00945616">
      <w:pPr>
        <w:pStyle w:val="2"/>
        <w:jc w:val="center"/>
        <w:rPr>
          <w:sz w:val="16"/>
          <w:szCs w:val="16"/>
        </w:rPr>
      </w:pPr>
    </w:p>
    <w:p w:rsidR="007B338C" w:rsidRPr="007B338C" w:rsidRDefault="007B338C" w:rsidP="00945616">
      <w:pPr>
        <w:pStyle w:val="2"/>
        <w:jc w:val="center"/>
        <w:rPr>
          <w:sz w:val="16"/>
          <w:szCs w:val="16"/>
        </w:rPr>
      </w:pPr>
      <w:r w:rsidRPr="007B338C">
        <w:rPr>
          <w:sz w:val="16"/>
          <w:szCs w:val="16"/>
        </w:rPr>
        <w:t>Иркутская область</w:t>
      </w:r>
    </w:p>
    <w:p w:rsidR="007B338C" w:rsidRPr="007B338C" w:rsidRDefault="007B338C" w:rsidP="009456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7B338C">
        <w:rPr>
          <w:rFonts w:ascii="Times New Roman" w:hAnsi="Times New Roman" w:cs="Times New Roman"/>
          <w:b/>
          <w:sz w:val="16"/>
          <w:szCs w:val="16"/>
        </w:rPr>
        <w:t>Нижнеилимский</w:t>
      </w:r>
      <w:proofErr w:type="spellEnd"/>
      <w:r w:rsidRPr="007B338C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</w:t>
      </w:r>
    </w:p>
    <w:p w:rsidR="007B338C" w:rsidRPr="007B338C" w:rsidRDefault="007B338C" w:rsidP="00945616">
      <w:pPr>
        <w:pStyle w:val="3"/>
        <w:jc w:val="center"/>
        <w:rPr>
          <w:sz w:val="16"/>
          <w:szCs w:val="16"/>
        </w:rPr>
      </w:pPr>
    </w:p>
    <w:p w:rsidR="007B338C" w:rsidRPr="007B338C" w:rsidRDefault="007B338C" w:rsidP="00945616">
      <w:pPr>
        <w:pStyle w:val="3"/>
        <w:jc w:val="center"/>
        <w:rPr>
          <w:sz w:val="16"/>
          <w:szCs w:val="16"/>
        </w:rPr>
      </w:pPr>
      <w:r w:rsidRPr="007B338C">
        <w:rPr>
          <w:sz w:val="16"/>
          <w:szCs w:val="16"/>
        </w:rPr>
        <w:t xml:space="preserve">Дума  </w:t>
      </w:r>
      <w:proofErr w:type="spellStart"/>
      <w:r w:rsidRPr="007B338C">
        <w:rPr>
          <w:sz w:val="16"/>
          <w:szCs w:val="16"/>
        </w:rPr>
        <w:t>Речушинского</w:t>
      </w:r>
      <w:proofErr w:type="spellEnd"/>
      <w:r w:rsidRPr="007B338C">
        <w:rPr>
          <w:sz w:val="16"/>
          <w:szCs w:val="16"/>
        </w:rPr>
        <w:t xml:space="preserve"> сельского поселения</w:t>
      </w:r>
    </w:p>
    <w:p w:rsidR="007B338C" w:rsidRPr="007B338C" w:rsidRDefault="007B338C" w:rsidP="00945616">
      <w:pPr>
        <w:pStyle w:val="3"/>
        <w:jc w:val="center"/>
        <w:rPr>
          <w:sz w:val="16"/>
          <w:szCs w:val="16"/>
        </w:rPr>
      </w:pPr>
      <w:proofErr w:type="spellStart"/>
      <w:r w:rsidRPr="007B338C">
        <w:rPr>
          <w:sz w:val="16"/>
          <w:szCs w:val="16"/>
        </w:rPr>
        <w:t>Нижнеилимского</w:t>
      </w:r>
      <w:proofErr w:type="spellEnd"/>
      <w:r w:rsidRPr="007B338C">
        <w:rPr>
          <w:sz w:val="16"/>
          <w:szCs w:val="16"/>
        </w:rPr>
        <w:t xml:space="preserve">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7B338C" w:rsidRPr="007B338C" w:rsidTr="00596B9B">
        <w:trPr>
          <w:trHeight w:val="100"/>
        </w:trPr>
        <w:tc>
          <w:tcPr>
            <w:tcW w:w="10080" w:type="dxa"/>
          </w:tcPr>
          <w:p w:rsidR="007B338C" w:rsidRPr="007B338C" w:rsidRDefault="007B338C" w:rsidP="00945616">
            <w:pPr>
              <w:pStyle w:val="4"/>
              <w:rPr>
                <w:sz w:val="16"/>
                <w:szCs w:val="16"/>
              </w:rPr>
            </w:pPr>
            <w:r w:rsidRPr="007B338C">
              <w:rPr>
                <w:sz w:val="16"/>
                <w:szCs w:val="16"/>
              </w:rPr>
              <w:t xml:space="preserve">                                      </w:t>
            </w:r>
            <w:r w:rsidR="00945616">
              <w:rPr>
                <w:sz w:val="16"/>
                <w:szCs w:val="16"/>
              </w:rPr>
              <w:t xml:space="preserve">                                                    </w:t>
            </w:r>
            <w:r w:rsidRPr="007B338C">
              <w:rPr>
                <w:sz w:val="16"/>
                <w:szCs w:val="16"/>
              </w:rPr>
              <w:t xml:space="preserve"> </w:t>
            </w:r>
            <w:proofErr w:type="gramStart"/>
            <w:r w:rsidRPr="007B338C">
              <w:rPr>
                <w:sz w:val="16"/>
                <w:szCs w:val="16"/>
              </w:rPr>
              <w:t>Р</w:t>
            </w:r>
            <w:proofErr w:type="gramEnd"/>
            <w:r w:rsidRPr="007B338C">
              <w:rPr>
                <w:sz w:val="16"/>
                <w:szCs w:val="16"/>
              </w:rPr>
              <w:t xml:space="preserve"> Е Ш Е Н И Е  № 148</w:t>
            </w:r>
          </w:p>
        </w:tc>
      </w:tr>
    </w:tbl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От « </w:t>
      </w:r>
      <w:r w:rsidR="00945616">
        <w:rPr>
          <w:rFonts w:ascii="Times New Roman" w:hAnsi="Times New Roman" w:cs="Times New Roman"/>
          <w:sz w:val="16"/>
          <w:szCs w:val="16"/>
        </w:rPr>
        <w:t>27</w:t>
      </w:r>
      <w:r w:rsidRPr="007B338C">
        <w:rPr>
          <w:rFonts w:ascii="Times New Roman" w:hAnsi="Times New Roman" w:cs="Times New Roman"/>
          <w:sz w:val="16"/>
          <w:szCs w:val="16"/>
        </w:rPr>
        <w:t xml:space="preserve"> » </w:t>
      </w:r>
      <w:r w:rsidR="00945616">
        <w:rPr>
          <w:rFonts w:ascii="Times New Roman" w:hAnsi="Times New Roman" w:cs="Times New Roman"/>
          <w:sz w:val="16"/>
          <w:szCs w:val="16"/>
        </w:rPr>
        <w:t xml:space="preserve">октября </w:t>
      </w:r>
      <w:r w:rsidRPr="007B338C">
        <w:rPr>
          <w:rFonts w:ascii="Times New Roman" w:hAnsi="Times New Roman" w:cs="Times New Roman"/>
          <w:sz w:val="16"/>
          <w:szCs w:val="16"/>
        </w:rPr>
        <w:t xml:space="preserve"> 2021 г.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>Речушинское сельское поселение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B338C">
        <w:rPr>
          <w:rFonts w:ascii="Times New Roman" w:hAnsi="Times New Roman" w:cs="Times New Roman"/>
          <w:b/>
          <w:sz w:val="16"/>
          <w:szCs w:val="16"/>
        </w:rPr>
        <w:t>« О внесении изменений в Решение Думы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7B338C">
        <w:rPr>
          <w:rFonts w:ascii="Times New Roman" w:hAnsi="Times New Roman" w:cs="Times New Roman"/>
          <w:b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b/>
          <w:sz w:val="16"/>
          <w:szCs w:val="16"/>
        </w:rPr>
        <w:t xml:space="preserve"> сельского  поселения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7B338C">
        <w:rPr>
          <w:rFonts w:ascii="Times New Roman" w:hAnsi="Times New Roman" w:cs="Times New Roman"/>
          <w:b/>
          <w:sz w:val="16"/>
          <w:szCs w:val="16"/>
        </w:rPr>
        <w:t>Нижнеилимского</w:t>
      </w:r>
      <w:proofErr w:type="spellEnd"/>
      <w:r w:rsidRPr="007B338C">
        <w:rPr>
          <w:rFonts w:ascii="Times New Roman" w:hAnsi="Times New Roman" w:cs="Times New Roman"/>
          <w:b/>
          <w:sz w:val="16"/>
          <w:szCs w:val="16"/>
        </w:rPr>
        <w:t xml:space="preserve"> района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B338C">
        <w:rPr>
          <w:rFonts w:ascii="Times New Roman" w:hAnsi="Times New Roman" w:cs="Times New Roman"/>
          <w:b/>
          <w:sz w:val="16"/>
          <w:szCs w:val="16"/>
        </w:rPr>
        <w:t xml:space="preserve">«О бюджете </w:t>
      </w:r>
      <w:proofErr w:type="spellStart"/>
      <w:r w:rsidRPr="007B338C">
        <w:rPr>
          <w:rFonts w:ascii="Times New Roman" w:hAnsi="Times New Roman" w:cs="Times New Roman"/>
          <w:b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7B338C">
        <w:rPr>
          <w:rFonts w:ascii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B338C">
        <w:rPr>
          <w:rFonts w:ascii="Times New Roman" w:hAnsi="Times New Roman" w:cs="Times New Roman"/>
          <w:b/>
          <w:sz w:val="16"/>
          <w:szCs w:val="16"/>
        </w:rPr>
        <w:t xml:space="preserve">образования на 2021 год и </w:t>
      </w:r>
      <w:proofErr w:type="gramStart"/>
      <w:r w:rsidRPr="007B338C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Pr="007B338C">
        <w:rPr>
          <w:rFonts w:ascii="Times New Roman" w:hAnsi="Times New Roman" w:cs="Times New Roman"/>
          <w:b/>
          <w:sz w:val="16"/>
          <w:szCs w:val="16"/>
        </w:rPr>
        <w:t xml:space="preserve"> плановый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B338C">
        <w:rPr>
          <w:rFonts w:ascii="Times New Roman" w:hAnsi="Times New Roman" w:cs="Times New Roman"/>
          <w:b/>
          <w:sz w:val="16"/>
          <w:szCs w:val="16"/>
        </w:rPr>
        <w:t>период 2022 и 2023 годов» от 25.12.2020 г. № 125»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338C" w:rsidRPr="007B338C" w:rsidRDefault="007B338C" w:rsidP="0094561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В соответствии со статьей 153 БК РФ, Положением о бюджетном процессе в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Речушинском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муниципальном образовании, Уставом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Дума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Нижнеилимского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7B338C" w:rsidRPr="007B338C" w:rsidRDefault="007B338C" w:rsidP="00945616">
      <w:pPr>
        <w:pStyle w:val="23"/>
        <w:tabs>
          <w:tab w:val="left" w:pos="567"/>
        </w:tabs>
        <w:rPr>
          <w:b/>
          <w:sz w:val="16"/>
          <w:szCs w:val="16"/>
        </w:rPr>
      </w:pPr>
    </w:p>
    <w:p w:rsidR="007B338C" w:rsidRPr="007B338C" w:rsidRDefault="007B338C" w:rsidP="00945616">
      <w:pPr>
        <w:pStyle w:val="23"/>
        <w:tabs>
          <w:tab w:val="left" w:pos="567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7B338C">
        <w:rPr>
          <w:b/>
          <w:sz w:val="16"/>
          <w:szCs w:val="16"/>
        </w:rPr>
        <w:t>РЕШИЛА:</w:t>
      </w:r>
    </w:p>
    <w:p w:rsidR="007B338C" w:rsidRPr="007B338C" w:rsidRDefault="007B338C" w:rsidP="00945616">
      <w:pPr>
        <w:spacing w:after="0" w:line="240" w:lineRule="auto"/>
        <w:ind w:right="-99"/>
        <w:rPr>
          <w:rFonts w:ascii="Times New Roman" w:hAnsi="Times New Roman" w:cs="Times New Roman"/>
          <w:b/>
          <w:sz w:val="16"/>
          <w:szCs w:val="16"/>
        </w:rPr>
      </w:pPr>
    </w:p>
    <w:p w:rsidR="007B338C" w:rsidRPr="007B338C" w:rsidRDefault="007B338C" w:rsidP="00945616">
      <w:pPr>
        <w:numPr>
          <w:ilvl w:val="0"/>
          <w:numId w:val="1"/>
        </w:numPr>
        <w:tabs>
          <w:tab w:val="clear" w:pos="284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>Пункт 1 изложить в следующей редакции:</w:t>
      </w:r>
    </w:p>
    <w:p w:rsidR="007B338C" w:rsidRPr="007B338C" w:rsidRDefault="007B338C" w:rsidP="00945616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Утвердить основные характеристики бюджета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на 2021 год:</w:t>
      </w:r>
    </w:p>
    <w:p w:rsidR="007B338C" w:rsidRPr="007B338C" w:rsidRDefault="007B338C" w:rsidP="0094561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прогнозируемый общий объем доходов бюджета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в сумме </w:t>
      </w:r>
      <w:r w:rsidRPr="007B338C">
        <w:rPr>
          <w:rFonts w:ascii="Times New Roman" w:hAnsi="Times New Roman" w:cs="Times New Roman"/>
          <w:b/>
          <w:bCs/>
          <w:sz w:val="16"/>
          <w:szCs w:val="16"/>
        </w:rPr>
        <w:t xml:space="preserve">39 596,0 </w:t>
      </w:r>
      <w:r w:rsidRPr="007B338C">
        <w:rPr>
          <w:rFonts w:ascii="Times New Roman" w:hAnsi="Times New Roman" w:cs="Times New Roman"/>
          <w:sz w:val="16"/>
          <w:szCs w:val="16"/>
        </w:rPr>
        <w:t xml:space="preserve">тыс. рублей, в том числе безвозмездные поступления в сумме </w:t>
      </w:r>
      <w:r w:rsidRPr="007B338C">
        <w:rPr>
          <w:rFonts w:ascii="Times New Roman" w:hAnsi="Times New Roman" w:cs="Times New Roman"/>
          <w:b/>
          <w:bCs/>
          <w:sz w:val="16"/>
          <w:szCs w:val="16"/>
        </w:rPr>
        <w:t xml:space="preserve">35 653,0 </w:t>
      </w:r>
      <w:r w:rsidRPr="007B338C">
        <w:rPr>
          <w:rFonts w:ascii="Times New Roman" w:hAnsi="Times New Roman" w:cs="Times New Roman"/>
          <w:sz w:val="16"/>
          <w:szCs w:val="16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7B338C">
        <w:rPr>
          <w:rFonts w:ascii="Times New Roman" w:hAnsi="Times New Roman" w:cs="Times New Roman"/>
          <w:b/>
          <w:bCs/>
          <w:sz w:val="16"/>
          <w:szCs w:val="16"/>
        </w:rPr>
        <w:t xml:space="preserve">35 623,0 </w:t>
      </w:r>
      <w:r w:rsidRPr="007B338C">
        <w:rPr>
          <w:rFonts w:ascii="Times New Roman" w:hAnsi="Times New Roman" w:cs="Times New Roman"/>
          <w:sz w:val="16"/>
          <w:szCs w:val="16"/>
        </w:rPr>
        <w:t>тыс. рублей;</w:t>
      </w:r>
    </w:p>
    <w:p w:rsidR="007B338C" w:rsidRPr="007B338C" w:rsidRDefault="007B338C" w:rsidP="00945616">
      <w:pPr>
        <w:tabs>
          <w:tab w:val="num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общий объем расходов бюджета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в сумме </w:t>
      </w:r>
      <w:r w:rsidRPr="007B338C">
        <w:rPr>
          <w:rFonts w:ascii="Times New Roman" w:hAnsi="Times New Roman" w:cs="Times New Roman"/>
          <w:b/>
          <w:sz w:val="16"/>
          <w:szCs w:val="16"/>
        </w:rPr>
        <w:t xml:space="preserve">40 009,8 </w:t>
      </w:r>
      <w:r w:rsidRPr="007B338C">
        <w:rPr>
          <w:rFonts w:ascii="Times New Roman" w:hAnsi="Times New Roman" w:cs="Times New Roman"/>
          <w:sz w:val="16"/>
          <w:szCs w:val="16"/>
        </w:rPr>
        <w:t>тыс. рублей;</w:t>
      </w:r>
    </w:p>
    <w:p w:rsidR="007B338C" w:rsidRPr="007B338C" w:rsidRDefault="007B338C" w:rsidP="00945616">
      <w:pPr>
        <w:tabs>
          <w:tab w:val="num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размер дефицита бюджета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утвержден в сумме </w:t>
      </w:r>
      <w:r w:rsidRPr="007B338C">
        <w:rPr>
          <w:rFonts w:ascii="Times New Roman" w:hAnsi="Times New Roman" w:cs="Times New Roman"/>
          <w:b/>
          <w:sz w:val="16"/>
          <w:szCs w:val="16"/>
        </w:rPr>
        <w:t xml:space="preserve">413,8 </w:t>
      </w:r>
      <w:r w:rsidRPr="007B338C">
        <w:rPr>
          <w:rFonts w:ascii="Times New Roman" w:hAnsi="Times New Roman" w:cs="Times New Roman"/>
          <w:sz w:val="16"/>
          <w:szCs w:val="16"/>
        </w:rPr>
        <w:t>тыс. рублей.</w:t>
      </w:r>
    </w:p>
    <w:p w:rsidR="007B338C" w:rsidRPr="007B338C" w:rsidRDefault="007B338C" w:rsidP="00945616">
      <w:pPr>
        <w:tabs>
          <w:tab w:val="num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Установить, что превышение дефицита бюджета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в объеме </w:t>
      </w:r>
      <w:r w:rsidRPr="007B338C">
        <w:rPr>
          <w:rFonts w:ascii="Times New Roman" w:hAnsi="Times New Roman" w:cs="Times New Roman"/>
          <w:b/>
          <w:sz w:val="16"/>
          <w:szCs w:val="16"/>
        </w:rPr>
        <w:t xml:space="preserve">556,2 </w:t>
      </w:r>
      <w:r w:rsidRPr="007B338C">
        <w:rPr>
          <w:rFonts w:ascii="Times New Roman" w:hAnsi="Times New Roman" w:cs="Times New Roman"/>
          <w:sz w:val="16"/>
          <w:szCs w:val="16"/>
        </w:rPr>
        <w:t xml:space="preserve">тыс. рублей. </w:t>
      </w:r>
    </w:p>
    <w:p w:rsidR="007B338C" w:rsidRPr="007B338C" w:rsidRDefault="007B338C" w:rsidP="00945616">
      <w:pPr>
        <w:tabs>
          <w:tab w:val="num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7B338C">
        <w:rPr>
          <w:rFonts w:ascii="Times New Roman" w:hAnsi="Times New Roman" w:cs="Times New Roman"/>
          <w:sz w:val="16"/>
          <w:szCs w:val="16"/>
        </w:rPr>
        <w:t>Профицит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бюджета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без учета суммы остатков средств на счете по учету средств бюджета составляет </w:t>
      </w:r>
      <w:r w:rsidRPr="007B338C">
        <w:rPr>
          <w:rFonts w:ascii="Times New Roman" w:hAnsi="Times New Roman" w:cs="Times New Roman"/>
          <w:b/>
          <w:sz w:val="16"/>
          <w:szCs w:val="16"/>
        </w:rPr>
        <w:t xml:space="preserve">142,4 </w:t>
      </w:r>
      <w:r w:rsidRPr="007B338C">
        <w:rPr>
          <w:rFonts w:ascii="Times New Roman" w:hAnsi="Times New Roman" w:cs="Times New Roman"/>
          <w:sz w:val="16"/>
          <w:szCs w:val="16"/>
        </w:rPr>
        <w:t>тыс. рублей.</w:t>
      </w:r>
    </w:p>
    <w:p w:rsidR="007B338C" w:rsidRPr="007B338C" w:rsidRDefault="007B338C" w:rsidP="00945616">
      <w:pPr>
        <w:pStyle w:val="25"/>
        <w:numPr>
          <w:ilvl w:val="0"/>
          <w:numId w:val="1"/>
        </w:numPr>
        <w:tabs>
          <w:tab w:val="clear" w:pos="284"/>
          <w:tab w:val="num" w:pos="0"/>
          <w:tab w:val="left" w:pos="993"/>
        </w:tabs>
        <w:spacing w:after="0" w:line="240" w:lineRule="auto"/>
        <w:ind w:left="0" w:firstLine="567"/>
        <w:rPr>
          <w:sz w:val="16"/>
          <w:szCs w:val="16"/>
        </w:rPr>
      </w:pPr>
      <w:r w:rsidRPr="007B338C">
        <w:rPr>
          <w:sz w:val="16"/>
          <w:szCs w:val="16"/>
        </w:rPr>
        <w:t>Пункт 12  изложить в следующей редакции:</w:t>
      </w:r>
    </w:p>
    <w:p w:rsidR="007B338C" w:rsidRPr="007B338C" w:rsidRDefault="007B338C" w:rsidP="0094561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    Утвердить общий объем бюджетных ассигнований, направляемых на  исполнение  публичных  нормативных  обязательств:  </w:t>
      </w:r>
    </w:p>
    <w:p w:rsidR="007B338C" w:rsidRPr="007B338C" w:rsidRDefault="007B338C" w:rsidP="00945616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на 2021 год в сумме </w:t>
      </w:r>
      <w:r w:rsidRPr="007B338C">
        <w:rPr>
          <w:rFonts w:ascii="Times New Roman" w:hAnsi="Times New Roman" w:cs="Times New Roman"/>
          <w:b/>
          <w:sz w:val="16"/>
          <w:szCs w:val="16"/>
        </w:rPr>
        <w:t>292,8</w:t>
      </w:r>
      <w:r w:rsidRPr="007B338C">
        <w:rPr>
          <w:rFonts w:ascii="Times New Roman" w:hAnsi="Times New Roman" w:cs="Times New Roman"/>
          <w:sz w:val="16"/>
          <w:szCs w:val="16"/>
        </w:rPr>
        <w:t xml:space="preserve"> тыс. рублей;</w:t>
      </w:r>
    </w:p>
    <w:p w:rsidR="007B338C" w:rsidRPr="007B338C" w:rsidRDefault="007B338C" w:rsidP="00945616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на 2022 год в сумме </w:t>
      </w:r>
      <w:r w:rsidRPr="007B338C">
        <w:rPr>
          <w:rFonts w:ascii="Times New Roman" w:hAnsi="Times New Roman" w:cs="Times New Roman"/>
          <w:b/>
          <w:sz w:val="16"/>
          <w:szCs w:val="16"/>
        </w:rPr>
        <w:t>290,0</w:t>
      </w:r>
      <w:r w:rsidRPr="007B338C">
        <w:rPr>
          <w:rFonts w:ascii="Times New Roman" w:hAnsi="Times New Roman" w:cs="Times New Roman"/>
          <w:sz w:val="16"/>
          <w:szCs w:val="16"/>
        </w:rPr>
        <w:t xml:space="preserve"> тыс. рублей;</w:t>
      </w:r>
    </w:p>
    <w:p w:rsidR="007B338C" w:rsidRPr="007B338C" w:rsidRDefault="007B338C" w:rsidP="00945616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на 2023 год в сумме </w:t>
      </w:r>
      <w:r w:rsidRPr="007B338C">
        <w:rPr>
          <w:rFonts w:ascii="Times New Roman" w:hAnsi="Times New Roman" w:cs="Times New Roman"/>
          <w:b/>
          <w:sz w:val="16"/>
          <w:szCs w:val="16"/>
        </w:rPr>
        <w:t>290,0</w:t>
      </w:r>
      <w:r w:rsidRPr="007B338C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:rsidR="007B338C" w:rsidRPr="007B338C" w:rsidRDefault="007B338C" w:rsidP="0094561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283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>Приложения № 1, 5, 7, 9, 12 изложить в новой редакции.</w:t>
      </w:r>
    </w:p>
    <w:p w:rsidR="007B338C" w:rsidRPr="007B338C" w:rsidRDefault="007B338C" w:rsidP="00945616">
      <w:pPr>
        <w:numPr>
          <w:ilvl w:val="0"/>
          <w:numId w:val="1"/>
        </w:numPr>
        <w:tabs>
          <w:tab w:val="clear" w:pos="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7B338C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опубликовать настоящее решение Думы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Pr="007B338C">
        <w:rPr>
          <w:rFonts w:ascii="Times New Roman" w:hAnsi="Times New Roman" w:cs="Times New Roman"/>
          <w:sz w:val="16"/>
          <w:szCs w:val="16"/>
        </w:rPr>
        <w:t>Нижнеилимского</w:t>
      </w:r>
      <w:proofErr w:type="spellEnd"/>
      <w:r w:rsidRPr="007B338C">
        <w:rPr>
          <w:rFonts w:ascii="Times New Roman" w:hAnsi="Times New Roman" w:cs="Times New Roman"/>
          <w:sz w:val="16"/>
          <w:szCs w:val="16"/>
        </w:rPr>
        <w:t xml:space="preserve"> района в СМИ.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B338C">
        <w:rPr>
          <w:rFonts w:ascii="Times New Roman" w:hAnsi="Times New Roman" w:cs="Times New Roman"/>
          <w:b/>
          <w:i/>
          <w:sz w:val="16"/>
          <w:szCs w:val="16"/>
        </w:rPr>
        <w:t xml:space="preserve">Глава – Председатель Думы </w:t>
      </w:r>
      <w:proofErr w:type="spellStart"/>
      <w:r w:rsidRPr="007B338C">
        <w:rPr>
          <w:rFonts w:ascii="Times New Roman" w:hAnsi="Times New Roman" w:cs="Times New Roman"/>
          <w:b/>
          <w:i/>
          <w:sz w:val="16"/>
          <w:szCs w:val="16"/>
        </w:rPr>
        <w:t>Речушинского</w:t>
      </w:r>
      <w:proofErr w:type="spellEnd"/>
      <w:r w:rsidRPr="007B338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7B338C" w:rsidRPr="007B338C" w:rsidRDefault="007B338C" w:rsidP="0094561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B338C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                                                                               С.Ю. </w:t>
      </w:r>
      <w:proofErr w:type="spellStart"/>
      <w:r w:rsidRPr="007B338C">
        <w:rPr>
          <w:rFonts w:ascii="Times New Roman" w:hAnsi="Times New Roman" w:cs="Times New Roman"/>
          <w:b/>
          <w:i/>
          <w:sz w:val="16"/>
          <w:szCs w:val="16"/>
        </w:rPr>
        <w:t>Бянкина</w:t>
      </w:r>
      <w:proofErr w:type="spellEnd"/>
    </w:p>
    <w:p w:rsidR="00A01ADF" w:rsidRDefault="00A01ADF" w:rsidP="00945616">
      <w:pPr>
        <w:spacing w:after="0" w:line="240" w:lineRule="auto"/>
      </w:pPr>
    </w:p>
    <w:p w:rsidR="00A01ADF" w:rsidRDefault="00A01ADF" w:rsidP="00945616">
      <w:pPr>
        <w:pStyle w:val="1"/>
        <w:tabs>
          <w:tab w:val="center" w:pos="4819"/>
          <w:tab w:val="left" w:pos="8400"/>
        </w:tabs>
        <w:rPr>
          <w:sz w:val="16"/>
          <w:szCs w:val="16"/>
        </w:rPr>
        <w:sectPr w:rsidR="00A01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ADF" w:rsidRDefault="00A01ADF" w:rsidP="00945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A01ADF" w:rsidSect="00A01A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BD4" w:rsidRPr="00BB7835" w:rsidRDefault="00203BD4" w:rsidP="00203BD4">
      <w:pPr>
        <w:rPr>
          <w:rFonts w:ascii="Times New Roman" w:hAnsi="Times New Roman" w:cs="Times New Roman"/>
          <w:b/>
        </w:rPr>
      </w:pPr>
      <w:r w:rsidRPr="00BB7835">
        <w:rPr>
          <w:rFonts w:ascii="Times New Roman" w:hAnsi="Times New Roman" w:cs="Times New Roman"/>
          <w:b/>
        </w:rPr>
        <w:lastRenderedPageBreak/>
        <w:t xml:space="preserve">02.09.2021 года на территории п. Речушка провели мероприятие Всероссийский день ходьбы.  </w:t>
      </w:r>
    </w:p>
    <w:p w:rsidR="00203BD4" w:rsidRPr="00203BD4" w:rsidRDefault="00203BD4" w:rsidP="00203BD4">
      <w:pPr>
        <w:rPr>
          <w:rFonts w:ascii="Times New Roman" w:hAnsi="Times New Roman" w:cs="Times New Roman"/>
          <w:sz w:val="16"/>
          <w:szCs w:val="16"/>
        </w:rPr>
      </w:pPr>
      <w:r w:rsidRPr="00203BD4">
        <w:rPr>
          <w:rFonts w:ascii="Times New Roman" w:hAnsi="Times New Roman" w:cs="Times New Roman"/>
          <w:sz w:val="16"/>
          <w:szCs w:val="16"/>
        </w:rPr>
        <w:t xml:space="preserve"> Специалист  администрации Короткова Надежда Александровна  поприветствовала участников,  рассказала о </w:t>
      </w:r>
      <w:r w:rsidRPr="00203BD4">
        <w:rPr>
          <w:rFonts w:ascii="Times New Roman" w:hAnsi="Times New Roman" w:cs="Times New Roman"/>
          <w:b/>
          <w:color w:val="535252"/>
          <w:sz w:val="16"/>
          <w:szCs w:val="16"/>
        </w:rPr>
        <w:t xml:space="preserve">популярности   физической активности, которая представлена занятиями  скандинавской  ходьбой и </w:t>
      </w:r>
      <w:r w:rsidRPr="00203BD4">
        <w:rPr>
          <w:rFonts w:ascii="Times New Roman" w:hAnsi="Times New Roman" w:cs="Times New Roman"/>
          <w:sz w:val="16"/>
          <w:szCs w:val="16"/>
        </w:rPr>
        <w:t xml:space="preserve"> провела  мастер класс по технике скандинавской ходьбы.  </w:t>
      </w:r>
    </w:p>
    <w:p w:rsidR="00203BD4" w:rsidRPr="00203BD4" w:rsidRDefault="00203BD4" w:rsidP="00203BD4">
      <w:pPr>
        <w:rPr>
          <w:rFonts w:ascii="Times New Roman" w:hAnsi="Times New Roman" w:cs="Times New Roman"/>
          <w:sz w:val="16"/>
          <w:szCs w:val="16"/>
        </w:rPr>
      </w:pPr>
      <w:r w:rsidRPr="00203BD4">
        <w:rPr>
          <w:rFonts w:ascii="Times New Roman" w:hAnsi="Times New Roman" w:cs="Times New Roman"/>
          <w:sz w:val="16"/>
          <w:szCs w:val="16"/>
        </w:rPr>
        <w:t xml:space="preserve">Пасмурная погода не убавила энтузиазма и задора участников и для закрепления полученных знаний все участники прошли маршрут по парку возле дома культуры. </w:t>
      </w:r>
    </w:p>
    <w:p w:rsidR="00203BD4" w:rsidRPr="00203BD4" w:rsidRDefault="00203BD4" w:rsidP="00203BD4">
      <w:pPr>
        <w:rPr>
          <w:rFonts w:ascii="Times New Roman" w:hAnsi="Times New Roman" w:cs="Times New Roman"/>
          <w:sz w:val="16"/>
          <w:szCs w:val="16"/>
        </w:rPr>
      </w:pPr>
      <w:r w:rsidRPr="00203BD4">
        <w:rPr>
          <w:rFonts w:ascii="Times New Roman" w:hAnsi="Times New Roman" w:cs="Times New Roman"/>
          <w:sz w:val="16"/>
          <w:szCs w:val="16"/>
        </w:rPr>
        <w:t>Завершением праздника было вручение всем участникам памятных именных грамот и сувенирной продукции.</w:t>
      </w:r>
      <w:r w:rsidRPr="00203BD4">
        <w:rPr>
          <w:rFonts w:ascii="Times New Roman" w:hAnsi="Times New Roman" w:cs="Times New Roman"/>
          <w:sz w:val="16"/>
          <w:szCs w:val="16"/>
        </w:rPr>
        <w:tab/>
      </w:r>
    </w:p>
    <w:p w:rsidR="00203BD4" w:rsidRPr="00203BD4" w:rsidRDefault="00203BD4" w:rsidP="00203BD4">
      <w:pPr>
        <w:rPr>
          <w:rFonts w:ascii="Times New Roman" w:hAnsi="Times New Roman" w:cs="Times New Roman"/>
          <w:sz w:val="16"/>
          <w:szCs w:val="16"/>
        </w:rPr>
      </w:pPr>
      <w:r w:rsidRPr="00203BD4">
        <w:rPr>
          <w:rFonts w:ascii="Times New Roman" w:hAnsi="Times New Roman" w:cs="Times New Roman"/>
          <w:sz w:val="16"/>
          <w:szCs w:val="16"/>
        </w:rPr>
        <w:t xml:space="preserve">Администрация и Дума </w:t>
      </w:r>
      <w:proofErr w:type="spellStart"/>
      <w:r w:rsidRPr="00203BD4">
        <w:rPr>
          <w:rFonts w:ascii="Times New Roman" w:hAnsi="Times New Roman" w:cs="Times New Roman"/>
          <w:sz w:val="16"/>
          <w:szCs w:val="16"/>
        </w:rPr>
        <w:t>Речушинского</w:t>
      </w:r>
      <w:proofErr w:type="spellEnd"/>
      <w:r w:rsidRPr="00203BD4">
        <w:rPr>
          <w:rFonts w:ascii="Times New Roman" w:hAnsi="Times New Roman" w:cs="Times New Roman"/>
          <w:sz w:val="16"/>
          <w:szCs w:val="16"/>
        </w:rPr>
        <w:t xml:space="preserve"> сельского поселения благодарит всех за активное участие!</w:t>
      </w:r>
    </w:p>
    <w:p w:rsidR="00203BD4" w:rsidRPr="00203BD4" w:rsidRDefault="00203BD4" w:rsidP="00203BD4">
      <w:pPr>
        <w:rPr>
          <w:rFonts w:ascii="Times New Roman" w:hAnsi="Times New Roman" w:cs="Times New Roman"/>
          <w:sz w:val="16"/>
          <w:szCs w:val="16"/>
        </w:rPr>
      </w:pPr>
      <w:r w:rsidRPr="00203BD4">
        <w:rPr>
          <w:rFonts w:ascii="Times New Roman" w:hAnsi="Times New Roman" w:cs="Times New Roman"/>
          <w:sz w:val="16"/>
          <w:szCs w:val="16"/>
        </w:rPr>
        <w:lastRenderedPageBreak/>
        <w:t>Берегите себя! Будьте здоровы и всегда помните: движение – это жизнь!</w:t>
      </w:r>
    </w:p>
    <w:p w:rsidR="00A01ADF" w:rsidRDefault="00203B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43200" cy="2057400"/>
            <wp:effectExtent l="19050" t="0" r="0" b="0"/>
            <wp:docPr id="5" name="Рисунок 5" descr="C:\Users\PC-Admin\AppData\Local\Temp\Rar$DRa4408.41459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Admin\AppData\Local\Temp\Rar$DRa4408.41459\1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BD4" w:rsidRPr="00203BD4" w:rsidRDefault="00203B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2743200" cy="3657600"/>
            <wp:effectExtent l="19050" t="0" r="0" b="0"/>
            <wp:docPr id="6" name="Рисунок 6" descr="C:\Users\PC-Admin\AppData\Local\Temp\Rar$DRa4408.423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Admin\AppData\Local\Temp\Rar$DRa4408.42311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43200" cy="3657600"/>
            <wp:effectExtent l="19050" t="0" r="0" b="0"/>
            <wp:docPr id="7" name="Рисунок 7" descr="C:\Users\PC-Admin\AppData\Local\Temp\Rar$DRa4408.4308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Admin\AppData\Local\Temp\Rar$DRa4408.43081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2743200" cy="3657600"/>
            <wp:effectExtent l="19050" t="0" r="0" b="0"/>
            <wp:docPr id="8" name="Рисунок 8" descr="C:\Users\PC-Admin\AppData\Local\Temp\Rar$DRa4408.4366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Admin\AppData\Local\Temp\Rar$DRa4408.43669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43200" cy="3657600"/>
            <wp:effectExtent l="19050" t="0" r="0" b="0"/>
            <wp:docPr id="10" name="Рисунок 10" descr="C:\Users\PC-Admin\AppData\Local\Temp\Rar$DRa4408.45201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Admin\AppData\Local\Temp\Rar$DRa4408.45201\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BD4" w:rsidRPr="00203BD4" w:rsidSect="00A01AD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F31A3"/>
    <w:multiLevelType w:val="hybridMultilevel"/>
    <w:tmpl w:val="2CAAD6B0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ADF"/>
    <w:rsid w:val="00203BD4"/>
    <w:rsid w:val="004B53B7"/>
    <w:rsid w:val="005C7F0C"/>
    <w:rsid w:val="007B338C"/>
    <w:rsid w:val="00945616"/>
    <w:rsid w:val="00A01ADF"/>
    <w:rsid w:val="00BB7835"/>
    <w:rsid w:val="00C9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E"/>
  </w:style>
  <w:style w:type="paragraph" w:styleId="1">
    <w:name w:val="heading 1"/>
    <w:basedOn w:val="a"/>
    <w:next w:val="a"/>
    <w:link w:val="10"/>
    <w:qFormat/>
    <w:rsid w:val="00A01A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A01A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unhideWhenUsed/>
    <w:qFormat/>
    <w:rsid w:val="00A01A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01A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D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01ADF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A01AD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01ADF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21">
    <w:name w:val="Основной текст (2)_"/>
    <w:basedOn w:val="a0"/>
    <w:link w:val="22"/>
    <w:rsid w:val="00A01A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01AD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21"/>
    <w:rsid w:val="00A01ADF"/>
    <w:rPr>
      <w:b/>
      <w:bCs/>
      <w:color w:val="000000"/>
      <w:spacing w:val="1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01ADF"/>
    <w:pPr>
      <w:widowControl w:val="0"/>
      <w:shd w:val="clear" w:color="auto" w:fill="FFFFFF"/>
      <w:spacing w:after="0" w:line="248" w:lineRule="exact"/>
      <w:ind w:hanging="3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A01ADF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styleId="a3">
    <w:name w:val="Strong"/>
    <w:basedOn w:val="a0"/>
    <w:uiPriority w:val="22"/>
    <w:qFormat/>
    <w:rsid w:val="00A01ADF"/>
    <w:rPr>
      <w:b/>
      <w:bCs/>
    </w:rPr>
  </w:style>
  <w:style w:type="character" w:styleId="a4">
    <w:name w:val="Hyperlink"/>
    <w:basedOn w:val="a0"/>
    <w:uiPriority w:val="99"/>
    <w:semiHidden/>
    <w:unhideWhenUsed/>
    <w:rsid w:val="00A01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AD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B338C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7B338C"/>
    <w:rPr>
      <w:rFonts w:ascii="Times New Roman" w:eastAsia="Times New Roman" w:hAnsi="Times New Roman" w:cs="Times New Roman"/>
      <w:szCs w:val="20"/>
    </w:rPr>
  </w:style>
  <w:style w:type="paragraph" w:styleId="25">
    <w:name w:val="Body Text Indent 2"/>
    <w:basedOn w:val="a"/>
    <w:link w:val="26"/>
    <w:rsid w:val="007B33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7B33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3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1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5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7</cp:revision>
  <cp:lastPrinted>2021-10-28T04:12:00Z</cp:lastPrinted>
  <dcterms:created xsi:type="dcterms:W3CDTF">2021-10-18T07:57:00Z</dcterms:created>
  <dcterms:modified xsi:type="dcterms:W3CDTF">2021-12-27T01:52:00Z</dcterms:modified>
</cp:coreProperties>
</file>