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E" w:rsidRPr="004A0ACD" w:rsidRDefault="005776CF" w:rsidP="00096D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6D4E" w:rsidRPr="004A0ACD" w:rsidRDefault="00096D4E" w:rsidP="00096D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AC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096D4E" w:rsidRPr="004A0ACD" w:rsidRDefault="00096D4E" w:rsidP="00096D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AC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096D4E" w:rsidRPr="004A0ACD" w:rsidRDefault="00096D4E" w:rsidP="00096D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6D4E" w:rsidRPr="00ED635B" w:rsidRDefault="00096D4E" w:rsidP="00ED635B">
      <w:pPr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A0ACD">
        <w:rPr>
          <w:rFonts w:ascii="Times New Roman" w:hAnsi="Times New Roman" w:cs="Times New Roman"/>
          <w:b/>
          <w:sz w:val="36"/>
          <w:szCs w:val="36"/>
        </w:rPr>
        <w:t>ДУМА                                                                                РЕЧУШИНСКОГО СЕЛЬСКОГО ПОСЕЛЕНИЯ</w:t>
      </w:r>
    </w:p>
    <w:p w:rsidR="00096D4E" w:rsidRPr="00096D4E" w:rsidRDefault="00096D4E" w:rsidP="00096D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D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96D4E" w:rsidRDefault="00096D4E" w:rsidP="00096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D4E" w:rsidRPr="00891EA3" w:rsidRDefault="005776CF" w:rsidP="00096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апреля   2017 г.  № 190</w:t>
      </w:r>
    </w:p>
    <w:p w:rsidR="00096D4E" w:rsidRPr="00891EA3" w:rsidRDefault="00096D4E" w:rsidP="00096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EA3">
        <w:rPr>
          <w:rFonts w:ascii="Times New Roman" w:hAnsi="Times New Roman" w:cs="Times New Roman"/>
          <w:sz w:val="28"/>
          <w:szCs w:val="28"/>
        </w:rPr>
        <w:t>Речушинское  сельское поселение</w:t>
      </w:r>
    </w:p>
    <w:p w:rsidR="00096D4E" w:rsidRPr="00096D4E" w:rsidRDefault="00096D4E" w:rsidP="00096D4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96D4E" w:rsidRPr="005776CF" w:rsidRDefault="005776CF" w:rsidP="0009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6C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 </w:t>
      </w:r>
      <w:r w:rsidR="00096D4E" w:rsidRPr="005776CF">
        <w:rPr>
          <w:rFonts w:ascii="Times New Roman" w:hAnsi="Times New Roman" w:cs="Times New Roman"/>
          <w:b/>
          <w:sz w:val="24"/>
          <w:szCs w:val="24"/>
        </w:rPr>
        <w:t>порядке                                                                                                       сообщения главой  муниципального образования                                                                    «Речушинское сельское поселение», депутатами Думы                                                                                                   Речушинского сельского поселения о возникновении</w:t>
      </w:r>
    </w:p>
    <w:p w:rsidR="00096D4E" w:rsidRPr="005776CF" w:rsidRDefault="00096D4E" w:rsidP="0009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6CF">
        <w:rPr>
          <w:rFonts w:ascii="Times New Roman" w:hAnsi="Times New Roman" w:cs="Times New Roman"/>
          <w:b/>
          <w:sz w:val="24"/>
          <w:szCs w:val="24"/>
        </w:rPr>
        <w:t>личной заинтересованности при исполнении                                                                                                            должностных обязанностей,  которая приводит или                                                                            может привести к конфликту интересов</w:t>
      </w:r>
      <w:r w:rsidR="005776CF" w:rsidRPr="005776CF">
        <w:rPr>
          <w:rFonts w:ascii="Times New Roman" w:hAnsi="Times New Roman" w:cs="Times New Roman"/>
          <w:b/>
          <w:sz w:val="24"/>
          <w:szCs w:val="24"/>
        </w:rPr>
        <w:t>»</w:t>
      </w:r>
    </w:p>
    <w:p w:rsidR="00096D4E" w:rsidRPr="009E3C78" w:rsidRDefault="00096D4E" w:rsidP="000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4E" w:rsidRPr="009E3C78" w:rsidRDefault="00096D4E" w:rsidP="00096D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D4E" w:rsidRPr="009E3C78" w:rsidRDefault="00096D4E" w:rsidP="00096D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C7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9E3C7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9E3C78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10" w:history="1">
        <w:r w:rsidRPr="009E3C7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Указом</w:t>
        </w:r>
      </w:hyperlink>
      <w:r w:rsidRPr="009E3C78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E3C78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 Уставом </w:t>
      </w:r>
      <w:r w:rsidRPr="009E3C78">
        <w:rPr>
          <w:rFonts w:ascii="Times New Roman" w:hAnsi="Times New Roman" w:cs="Times New Roman"/>
          <w:sz w:val="24"/>
          <w:szCs w:val="24"/>
        </w:rPr>
        <w:t>муниципального образования «Речушинское сельское поселение», Дума Речушинского сельского поселения</w:t>
      </w:r>
    </w:p>
    <w:p w:rsidR="00096D4E" w:rsidRPr="009E3C78" w:rsidRDefault="00096D4E" w:rsidP="00096D4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6D4E" w:rsidRPr="009E3C78" w:rsidRDefault="00096D4E" w:rsidP="00096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3C78">
        <w:rPr>
          <w:rFonts w:ascii="Times New Roman" w:hAnsi="Times New Roman" w:cs="Times New Roman"/>
          <w:sz w:val="24"/>
          <w:szCs w:val="24"/>
        </w:rPr>
        <w:t>РЕШИЛА</w:t>
      </w:r>
      <w:r w:rsidR="009E3C78" w:rsidRPr="009E3C78">
        <w:rPr>
          <w:rFonts w:ascii="Times New Roman" w:hAnsi="Times New Roman" w:cs="Times New Roman"/>
          <w:sz w:val="24"/>
          <w:szCs w:val="24"/>
        </w:rPr>
        <w:t>:</w:t>
      </w:r>
    </w:p>
    <w:p w:rsidR="00096D4E" w:rsidRPr="009E3C78" w:rsidRDefault="00096D4E" w:rsidP="00ED635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96D4E" w:rsidRPr="00ED635B" w:rsidRDefault="00096D4E" w:rsidP="00ED635B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35B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ED635B" w:rsidRPr="00ED635B">
        <w:rPr>
          <w:rFonts w:ascii="Times New Roman" w:hAnsi="Times New Roman" w:cs="Times New Roman"/>
          <w:sz w:val="24"/>
          <w:szCs w:val="24"/>
        </w:rPr>
        <w:t>«О</w:t>
      </w:r>
      <w:r w:rsidRPr="00ED635B">
        <w:rPr>
          <w:rFonts w:ascii="Times New Roman" w:hAnsi="Times New Roman" w:cs="Times New Roman"/>
          <w:sz w:val="24"/>
          <w:szCs w:val="24"/>
        </w:rPr>
        <w:t xml:space="preserve"> </w:t>
      </w:r>
      <w:r w:rsidRPr="00ED635B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главой муниципального образования </w:t>
      </w:r>
      <w:r w:rsidR="009E3C78" w:rsidRPr="00ED635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ED635B">
        <w:rPr>
          <w:rFonts w:ascii="Times New Roman" w:hAnsi="Times New Roman" w:cs="Times New Roman"/>
          <w:sz w:val="24"/>
          <w:szCs w:val="24"/>
        </w:rPr>
        <w:t>,</w:t>
      </w:r>
      <w:r w:rsidRPr="00ED635B">
        <w:rPr>
          <w:rFonts w:ascii="Times New Roman" w:hAnsi="Times New Roman" w:cs="Times New Roman"/>
          <w:bCs/>
          <w:sz w:val="24"/>
          <w:szCs w:val="24"/>
        </w:rPr>
        <w:t xml:space="preserve"> депутатами </w:t>
      </w:r>
      <w:r w:rsidR="009E3C78" w:rsidRPr="00ED635B">
        <w:rPr>
          <w:rFonts w:ascii="Times New Roman" w:hAnsi="Times New Roman" w:cs="Times New Roman"/>
          <w:bCs/>
          <w:sz w:val="24"/>
          <w:szCs w:val="24"/>
        </w:rPr>
        <w:t>Думы Речушинского сельского поселения</w:t>
      </w:r>
      <w:r w:rsidRPr="00ED6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35B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ED635B" w:rsidRPr="00ED635B">
        <w:rPr>
          <w:rFonts w:ascii="Times New Roman" w:hAnsi="Times New Roman" w:cs="Times New Roman"/>
          <w:bCs/>
          <w:sz w:val="24"/>
          <w:szCs w:val="24"/>
        </w:rPr>
        <w:t>»</w:t>
      </w:r>
      <w:r w:rsidRPr="00ED635B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ED635B" w:rsidRPr="00ED635B" w:rsidRDefault="00ED635B" w:rsidP="00ED6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C78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Вестнике администрации и Думы </w:t>
      </w:r>
      <w:proofErr w:type="spellStart"/>
      <w:r w:rsidRPr="009E3C78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9E3C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C78">
        <w:rPr>
          <w:rFonts w:ascii="Times New Roman" w:hAnsi="Times New Roman" w:cs="Times New Roman"/>
          <w:sz w:val="24"/>
          <w:szCs w:val="24"/>
        </w:rPr>
        <w:t>.</w:t>
      </w:r>
    </w:p>
    <w:p w:rsidR="00096D4E" w:rsidRPr="009E3C78" w:rsidRDefault="00ED635B" w:rsidP="00ED635B">
      <w:pPr>
        <w:autoSpaceDE w:val="0"/>
        <w:autoSpaceDN w:val="0"/>
        <w:adjustRightInd w:val="0"/>
        <w:spacing w:after="0" w:line="19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Настоящее решение</w:t>
      </w:r>
      <w:r w:rsidR="00096D4E" w:rsidRPr="009E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4E" w:rsidRPr="009E3C78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E3C78" w:rsidRPr="009E3C78" w:rsidRDefault="009E3C78" w:rsidP="00ED635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C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3C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C7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9E3C78" w:rsidRPr="009E3C78" w:rsidRDefault="009E3C78" w:rsidP="00ED63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C78" w:rsidRPr="009E3C78" w:rsidRDefault="009E3C78" w:rsidP="009E3C7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E3C78" w:rsidRPr="00ED635B" w:rsidRDefault="009E3C78" w:rsidP="009E3C78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D635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Pr="00ED635B">
        <w:rPr>
          <w:rFonts w:ascii="Times New Roman" w:hAnsi="Times New Roman" w:cs="Times New Roman"/>
          <w:b/>
          <w:sz w:val="28"/>
          <w:szCs w:val="28"/>
        </w:rPr>
        <w:t>Речушинского</w:t>
      </w:r>
    </w:p>
    <w:p w:rsidR="009E3C78" w:rsidRPr="00ED635B" w:rsidRDefault="009E3C78" w:rsidP="009E3C78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D635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                                                                О.А. Короткова</w:t>
      </w:r>
      <w:r w:rsidRPr="00ED635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</w:p>
    <w:p w:rsidR="009E3C78" w:rsidRPr="00ED635B" w:rsidRDefault="009E3C78" w:rsidP="009E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D4E" w:rsidRPr="00ED635B" w:rsidRDefault="00096D4E" w:rsidP="009E3C78">
      <w:pPr>
        <w:widowControl w:val="0"/>
        <w:autoSpaceDE w:val="0"/>
        <w:autoSpaceDN w:val="0"/>
        <w:adjustRightInd w:val="0"/>
        <w:spacing w:after="0" w:line="196" w:lineRule="auto"/>
        <w:ind w:firstLine="709"/>
        <w:jc w:val="both"/>
        <w:rPr>
          <w:sz w:val="28"/>
          <w:szCs w:val="28"/>
        </w:rPr>
      </w:pPr>
    </w:p>
    <w:p w:rsidR="00096D4E" w:rsidRPr="009E3C78" w:rsidRDefault="009E3C78" w:rsidP="00096D4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</w:rPr>
      </w:pPr>
      <w:r w:rsidRPr="009E3C78">
        <w:rPr>
          <w:rFonts w:ascii="Times New Roman" w:hAnsi="Times New Roman" w:cs="Times New Roman"/>
        </w:rPr>
        <w:lastRenderedPageBreak/>
        <w:t>Приложение к решению Думы</w:t>
      </w:r>
    </w:p>
    <w:p w:rsidR="00096D4E" w:rsidRPr="009E3C78" w:rsidRDefault="009E3C78" w:rsidP="009E3C7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</w:rPr>
      </w:pPr>
      <w:r w:rsidRPr="009E3C78">
        <w:rPr>
          <w:rFonts w:ascii="Times New Roman" w:hAnsi="Times New Roman" w:cs="Times New Roman"/>
        </w:rPr>
        <w:t xml:space="preserve"> Речушинского сельского поселения</w:t>
      </w:r>
    </w:p>
    <w:p w:rsidR="00096D4E" w:rsidRPr="009E3C78" w:rsidRDefault="005776CF" w:rsidP="00096D4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 апреля 2017 г. № 190</w:t>
      </w:r>
    </w:p>
    <w:p w:rsidR="00096D4E" w:rsidRDefault="00096D4E" w:rsidP="0009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4E" w:rsidRDefault="00096D4E" w:rsidP="00096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96D4E" w:rsidRDefault="00096D4E" w:rsidP="00096D4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5776C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</w:p>
    <w:p w:rsidR="00096D4E" w:rsidRDefault="00096D4E" w:rsidP="00096D4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СООБЩЕНИЯ ГЛАВОЙ МУНИЦИПАЛЬНОГО ОБРАЗОВАНИЯ</w:t>
      </w:r>
    </w:p>
    <w:p w:rsidR="00096D4E" w:rsidRDefault="009E3C78" w:rsidP="00096D4E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«РЕЧУШИНСКОЕ СЕЛЬСКОЕ ПОСЕЛЕНИЕ</w:t>
      </w:r>
      <w:r w:rsidR="00A530E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" w:name="_GoBack"/>
      <w:bookmarkEnd w:id="2"/>
      <w:r w:rsidR="00096D4E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096D4E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ДУМЫ РЕЧУШИНСКОГО СЕЛЬСКОГО ПОЕЛЕНИЯ</w:t>
      </w:r>
      <w:r w:rsidR="00096D4E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096D4E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5776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6D4E" w:rsidRDefault="00096D4E" w:rsidP="0009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C0F4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главой муниципального образования </w:t>
      </w:r>
      <w:r w:rsidR="009E3C78"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«Речушинское сельское поселение»</w:t>
      </w: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депутатами </w:t>
      </w:r>
      <w:r w:rsidR="009E3C78"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Речушинского сельского поселения</w:t>
      </w:r>
      <w:r w:rsidRPr="00BC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251962" w:rsidRPr="00BC0F44">
        <w:rPr>
          <w:rFonts w:ascii="Times New Roman" w:hAnsi="Times New Roman" w:cs="Times New Roman"/>
          <w:sz w:val="24"/>
          <w:szCs w:val="24"/>
        </w:rPr>
        <w:t>Думе Речушинского сельского поселения</w:t>
      </w:r>
      <w:r w:rsidRPr="00BC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обязаны уведомить представительный орган муниципального образования</w:t>
      </w:r>
      <w:r w:rsidR="00251962" w:rsidRPr="00BC0F44">
        <w:rPr>
          <w:rFonts w:ascii="Times New Roman" w:hAnsi="Times New Roman" w:cs="Times New Roman"/>
          <w:sz w:val="24"/>
          <w:szCs w:val="24"/>
        </w:rPr>
        <w:t xml:space="preserve">  Думу Речушинского сельского поселения</w:t>
      </w:r>
      <w:r w:rsidRPr="00BC0F44">
        <w:rPr>
          <w:rFonts w:ascii="Times New Roman" w:hAnsi="Times New Roman" w:cs="Times New Roman"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 xml:space="preserve">4. </w:t>
      </w: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направляет уведомление на имя предсе</w:t>
      </w:r>
      <w:r w:rsidR="00251962"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дателя </w:t>
      </w:r>
      <w:r w:rsidR="00251962" w:rsidRPr="00BC0F44">
        <w:rPr>
          <w:rFonts w:ascii="Times New Roman" w:hAnsi="Times New Roman" w:cs="Times New Roman"/>
          <w:sz w:val="24"/>
          <w:szCs w:val="24"/>
        </w:rPr>
        <w:t>Думы Речушинского сельского поселения</w:t>
      </w:r>
      <w:r w:rsidR="00251962" w:rsidRPr="00BC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962" w:rsidRPr="00BC0F44">
        <w:rPr>
          <w:rFonts w:ascii="Times New Roman" w:hAnsi="Times New Roman" w:cs="Times New Roman"/>
          <w:sz w:val="24"/>
          <w:szCs w:val="24"/>
        </w:rPr>
        <w:t xml:space="preserve">заместителю председателя Думы Речушинского сельского поселения </w:t>
      </w:r>
      <w:r w:rsidRPr="00BC0F44">
        <w:rPr>
          <w:rFonts w:ascii="Times New Roman" w:hAnsi="Times New Roman" w:cs="Times New Roman"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iCs/>
          <w:sz w:val="24"/>
          <w:szCs w:val="24"/>
        </w:rPr>
        <w:t>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F44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F44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251962"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у заместителя председателя Думы Речушинского сельского поселения</w:t>
      </w:r>
      <w:r w:rsidRPr="00BC0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F44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F44">
        <w:rPr>
          <w:rFonts w:ascii="Times New Roman" w:hAnsi="Times New Roman" w:cs="Times New Roman"/>
          <w:iCs/>
          <w:sz w:val="24"/>
          <w:szCs w:val="24"/>
        </w:rPr>
        <w:t>8. После регистрации уведомления сотрудник уполномоченного органа  выдает лицу,  направившему уведомление</w:t>
      </w:r>
      <w:r w:rsidRPr="0071457F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1" w:history="1">
        <w:r w:rsidRPr="0071457F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расписку</w:t>
        </w:r>
      </w:hyperlink>
      <w:r w:rsidRPr="00BC0F4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0F44">
        <w:rPr>
          <w:rFonts w:ascii="Times New Roman" w:hAnsi="Times New Roman" w:cs="Times New Roman"/>
          <w:iCs/>
          <w:sz w:val="24"/>
          <w:szCs w:val="24"/>
        </w:rPr>
        <w:t>9. Уведомление направляется уполномоченным органом председателю</w:t>
      </w:r>
      <w:r w:rsidR="00251962" w:rsidRPr="00BC0F44">
        <w:rPr>
          <w:rFonts w:ascii="Times New Roman" w:hAnsi="Times New Roman" w:cs="Times New Roman"/>
          <w:iCs/>
          <w:sz w:val="24"/>
          <w:szCs w:val="24"/>
        </w:rPr>
        <w:t xml:space="preserve"> Думы Речушинского сельского поселения</w:t>
      </w:r>
      <w:r w:rsidRPr="00BC0F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F44">
        <w:rPr>
          <w:rFonts w:ascii="Times New Roman" w:hAnsi="Times New Roman" w:cs="Times New Roman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096D4E" w:rsidRPr="007B5D0C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Председатель </w:t>
      </w:r>
      <w:r w:rsidR="00251962" w:rsidRPr="007B5D0C">
        <w:rPr>
          <w:rFonts w:ascii="Times New Roman" w:hAnsi="Times New Roman" w:cs="Times New Roman"/>
          <w:iCs/>
          <w:sz w:val="24"/>
          <w:szCs w:val="24"/>
        </w:rPr>
        <w:t xml:space="preserve">Думы Речушинского сельского поселения </w:t>
      </w:r>
      <w:r w:rsidR="00251962" w:rsidRPr="007B5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D0C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уведомления направляет уведомление в</w:t>
      </w:r>
      <w:r w:rsidR="007B5D0C" w:rsidRPr="007B5D0C">
        <w:rPr>
          <w:rFonts w:ascii="Times New Roman" w:hAnsi="Times New Roman" w:cs="Times New Roman"/>
          <w:sz w:val="24"/>
          <w:szCs w:val="24"/>
        </w:rPr>
        <w:t xml:space="preserve"> постоянную депутатскую  комиссию по регламенту</w:t>
      </w:r>
      <w:r w:rsidR="007B5D0C">
        <w:rPr>
          <w:rFonts w:ascii="Times New Roman" w:hAnsi="Times New Roman" w:cs="Times New Roman"/>
          <w:sz w:val="24"/>
          <w:szCs w:val="24"/>
        </w:rPr>
        <w:t>,</w:t>
      </w:r>
      <w:r w:rsidR="007B5D0C" w:rsidRPr="007B5D0C">
        <w:rPr>
          <w:rFonts w:ascii="Times New Roman" w:hAnsi="Times New Roman" w:cs="Times New Roman"/>
          <w:sz w:val="24"/>
          <w:szCs w:val="24"/>
        </w:rPr>
        <w:t xml:space="preserve"> депутатской этике и связями со СМИ </w:t>
      </w:r>
      <w:r w:rsidRPr="007B5D0C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BC0F44">
        <w:rPr>
          <w:rFonts w:ascii="Times New Roman" w:hAnsi="Times New Roman" w:cs="Times New Roman"/>
          <w:sz w:val="24"/>
          <w:szCs w:val="24"/>
        </w:rPr>
        <w:lastRenderedPageBreak/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BC0F44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251962" w:rsidRPr="00BC0F44">
        <w:rPr>
          <w:rFonts w:ascii="Times New Roman" w:hAnsi="Times New Roman" w:cs="Times New Roman"/>
          <w:sz w:val="24"/>
          <w:szCs w:val="24"/>
        </w:rPr>
        <w:t xml:space="preserve">Думы Речушинского сельского поселения </w:t>
      </w:r>
      <w:r w:rsidRPr="00BC0F44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="00E7217A" w:rsidRPr="00BC0F44">
        <w:rPr>
          <w:rFonts w:ascii="Times New Roman" w:hAnsi="Times New Roman" w:cs="Times New Roman"/>
          <w:sz w:val="24"/>
          <w:szCs w:val="24"/>
        </w:rPr>
        <w:t xml:space="preserve">Думы Речушинского сельского поселения </w:t>
      </w:r>
      <w:r w:rsidRPr="00BC0F44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E7217A" w:rsidRPr="00BC0F44">
        <w:rPr>
          <w:rFonts w:ascii="Times New Roman" w:hAnsi="Times New Roman" w:cs="Times New Roman"/>
          <w:sz w:val="24"/>
          <w:szCs w:val="24"/>
        </w:rPr>
        <w:t>Думы Речушинского сельского поселения</w:t>
      </w:r>
      <w:r w:rsidRPr="00BC0F4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BC0F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7217A" w:rsidRPr="00BC0F44">
        <w:rPr>
          <w:rFonts w:ascii="Times New Roman" w:hAnsi="Times New Roman" w:cs="Times New Roman"/>
          <w:sz w:val="24"/>
          <w:szCs w:val="24"/>
        </w:rPr>
        <w:t xml:space="preserve">Думы Речушинского сельского поселения </w:t>
      </w:r>
      <w:r w:rsidRPr="00BC0F44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7217A" w:rsidRPr="00BC0F44">
        <w:rPr>
          <w:rFonts w:ascii="Times New Roman" w:hAnsi="Times New Roman" w:cs="Times New Roman"/>
          <w:sz w:val="24"/>
          <w:szCs w:val="24"/>
        </w:rPr>
        <w:t xml:space="preserve"> Думы Речушинского сельского поселения </w:t>
      </w:r>
      <w:r w:rsidRPr="00BC0F44">
        <w:rPr>
          <w:rFonts w:ascii="Times New Roman" w:hAnsi="Times New Roman" w:cs="Times New Roman"/>
          <w:sz w:val="24"/>
          <w:szCs w:val="24"/>
        </w:rPr>
        <w:t xml:space="preserve"> 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</w:t>
      </w:r>
      <w:r w:rsidR="00E7217A" w:rsidRPr="00BC0F44">
        <w:rPr>
          <w:rFonts w:ascii="Times New Roman" w:hAnsi="Times New Roman" w:cs="Times New Roman"/>
          <w:sz w:val="24"/>
          <w:szCs w:val="24"/>
        </w:rPr>
        <w:t xml:space="preserve"> Дума Речушинского сельского поселения</w:t>
      </w:r>
      <w:r w:rsidRPr="00BC0F4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BC0F44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096D4E" w:rsidRPr="00BC0F44" w:rsidRDefault="00096D4E" w:rsidP="0009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44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и 3 пункта 16 настоящего Положения,</w:t>
      </w:r>
      <w:r w:rsidR="00E7217A" w:rsidRPr="00BC0F44">
        <w:rPr>
          <w:rFonts w:ascii="Times New Roman" w:hAnsi="Times New Roman" w:cs="Times New Roman"/>
          <w:sz w:val="24"/>
          <w:szCs w:val="24"/>
        </w:rPr>
        <w:t xml:space="preserve"> Дума Речушинского сельского поселения</w:t>
      </w:r>
      <w:r w:rsidRPr="00BC0F44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096D4E" w:rsidRPr="00BC0F44" w:rsidRDefault="00096D4E" w:rsidP="00096D4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C78" w:rsidRPr="00BC0F44" w:rsidRDefault="009E3C78" w:rsidP="00096D4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C78" w:rsidRPr="009E3C78" w:rsidRDefault="009E3C78" w:rsidP="009E3C78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E3C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Глава </w:t>
      </w:r>
      <w:r w:rsidRPr="009E3C78">
        <w:rPr>
          <w:rFonts w:ascii="Times New Roman" w:hAnsi="Times New Roman" w:cs="Times New Roman"/>
          <w:b/>
          <w:sz w:val="28"/>
          <w:szCs w:val="28"/>
        </w:rPr>
        <w:t>Речушинского</w:t>
      </w:r>
    </w:p>
    <w:p w:rsidR="009E3C78" w:rsidRPr="009E3C78" w:rsidRDefault="009E3C78" w:rsidP="009E3C78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E3C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                                                                О.А. Короткова</w:t>
      </w:r>
      <w:r w:rsidRPr="009E3C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</w:p>
    <w:p w:rsidR="009E3C78" w:rsidRDefault="009E3C78" w:rsidP="009F6F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3C7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96D4E" w:rsidRPr="009E3C78" w:rsidRDefault="00096D4E" w:rsidP="009F6FB0">
      <w:pPr>
        <w:autoSpaceDE w:val="0"/>
        <w:autoSpaceDN w:val="0"/>
        <w:adjustRightInd w:val="0"/>
        <w:spacing w:after="0" w:line="20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3C7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096D4E" w:rsidRPr="009E3C78" w:rsidRDefault="00096D4E" w:rsidP="00096D4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9E3C78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E3C78">
        <w:rPr>
          <w:rFonts w:ascii="Times New Roman" w:hAnsi="Times New Roman" w:cs="Times New Roman"/>
          <w:bCs/>
        </w:rPr>
        <w:t xml:space="preserve">Положению </w:t>
      </w:r>
      <w:r w:rsidR="00931B15">
        <w:rPr>
          <w:rFonts w:ascii="Times New Roman" w:hAnsi="Times New Roman" w:cs="Times New Roman"/>
          <w:bCs/>
        </w:rPr>
        <w:t>«</w:t>
      </w:r>
      <w:r w:rsidR="00931B15">
        <w:rPr>
          <w:rFonts w:ascii="Times New Roman" w:hAnsi="Times New Roman" w:cs="Times New Roman"/>
        </w:rPr>
        <w:t>О</w:t>
      </w:r>
      <w:r w:rsidRPr="009E3C78">
        <w:rPr>
          <w:rFonts w:ascii="Times New Roman" w:hAnsi="Times New Roman" w:cs="Times New Roman"/>
        </w:rPr>
        <w:t xml:space="preserve"> </w:t>
      </w:r>
      <w:r w:rsidRPr="009E3C78">
        <w:rPr>
          <w:rFonts w:ascii="Times New Roman" w:hAnsi="Times New Roman" w:cs="Times New Roman"/>
          <w:bCs/>
        </w:rPr>
        <w:t xml:space="preserve">порядке сообщения </w:t>
      </w:r>
    </w:p>
    <w:p w:rsidR="00096D4E" w:rsidRPr="009E3C78" w:rsidRDefault="00096D4E" w:rsidP="00096D4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9E3C78">
        <w:rPr>
          <w:rFonts w:ascii="Times New Roman" w:hAnsi="Times New Roman" w:cs="Times New Roman"/>
          <w:bCs/>
        </w:rPr>
        <w:t xml:space="preserve">главой муниципального образования </w:t>
      </w:r>
    </w:p>
    <w:p w:rsidR="00096D4E" w:rsidRPr="007D54CD" w:rsidRDefault="007D54CD" w:rsidP="007D54CD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</w:rPr>
      </w:pPr>
      <w:r w:rsidRPr="007D54CD">
        <w:rPr>
          <w:rFonts w:ascii="Times New Roman" w:hAnsi="Times New Roman" w:cs="Times New Roman"/>
        </w:rPr>
        <w:t>«Речушинское сельское поселение»</w:t>
      </w:r>
      <w:r w:rsidR="00096D4E" w:rsidRPr="009E3C78">
        <w:rPr>
          <w:rFonts w:ascii="Times New Roman" w:hAnsi="Times New Roman" w:cs="Times New Roman"/>
        </w:rPr>
        <w:t>,</w:t>
      </w:r>
      <w:r w:rsidR="00096D4E" w:rsidRPr="009E3C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096D4E" w:rsidRPr="009E3C78">
        <w:rPr>
          <w:rFonts w:ascii="Times New Roman" w:hAnsi="Times New Roman" w:cs="Times New Roman"/>
          <w:bCs/>
        </w:rPr>
        <w:t>депутатам</w:t>
      </w:r>
      <w:r>
        <w:rPr>
          <w:rFonts w:ascii="Times New Roman" w:hAnsi="Times New Roman" w:cs="Times New Roman"/>
          <w:bCs/>
        </w:rPr>
        <w:t xml:space="preserve">и Думы Речушинского сельского поселения </w:t>
      </w:r>
      <w:r w:rsidR="00096D4E" w:rsidRPr="009E3C78">
        <w:rPr>
          <w:rFonts w:ascii="Times New Roman" w:hAnsi="Times New Roman" w:cs="Times New Roman"/>
          <w:i/>
        </w:rPr>
        <w:t xml:space="preserve"> </w:t>
      </w:r>
      <w:r w:rsidR="00096D4E" w:rsidRPr="009E3C78">
        <w:rPr>
          <w:rFonts w:ascii="Times New Roman" w:hAnsi="Times New Roman" w:cs="Times New Roman"/>
          <w:bCs/>
        </w:rPr>
        <w:t xml:space="preserve">о </w:t>
      </w:r>
    </w:p>
    <w:p w:rsidR="00096D4E" w:rsidRPr="009E3C78" w:rsidRDefault="00096D4E" w:rsidP="00096D4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9E3C78">
        <w:rPr>
          <w:rFonts w:ascii="Times New Roman" w:hAnsi="Times New Roman" w:cs="Times New Roman"/>
          <w:bCs/>
        </w:rPr>
        <w:t xml:space="preserve">возникновении личной заинтересованности </w:t>
      </w:r>
      <w:proofErr w:type="gramStart"/>
      <w:r w:rsidRPr="009E3C78">
        <w:rPr>
          <w:rFonts w:ascii="Times New Roman" w:hAnsi="Times New Roman" w:cs="Times New Roman"/>
          <w:bCs/>
        </w:rPr>
        <w:t>при</w:t>
      </w:r>
      <w:proofErr w:type="gramEnd"/>
      <w:r w:rsidRPr="009E3C78">
        <w:rPr>
          <w:rFonts w:ascii="Times New Roman" w:hAnsi="Times New Roman" w:cs="Times New Roman"/>
          <w:bCs/>
        </w:rPr>
        <w:t xml:space="preserve"> </w:t>
      </w:r>
    </w:p>
    <w:p w:rsidR="00096D4E" w:rsidRPr="009E3C78" w:rsidRDefault="00096D4E" w:rsidP="00096D4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</w:rPr>
      </w:pPr>
      <w:r w:rsidRPr="009E3C78">
        <w:rPr>
          <w:rFonts w:ascii="Times New Roman" w:hAnsi="Times New Roman" w:cs="Times New Roman"/>
          <w:bCs/>
        </w:rPr>
        <w:t xml:space="preserve">исполнении должностных обязанностей, </w:t>
      </w:r>
      <w:proofErr w:type="gramStart"/>
      <w:r w:rsidRPr="009E3C78">
        <w:rPr>
          <w:rFonts w:ascii="Times New Roman" w:hAnsi="Times New Roman" w:cs="Times New Roman"/>
          <w:bCs/>
        </w:rPr>
        <w:t>которая</w:t>
      </w:r>
      <w:proofErr w:type="gramEnd"/>
      <w:r w:rsidRPr="009E3C78">
        <w:rPr>
          <w:rFonts w:ascii="Times New Roman" w:hAnsi="Times New Roman" w:cs="Times New Roman"/>
          <w:bCs/>
        </w:rPr>
        <w:t xml:space="preserve"> </w:t>
      </w:r>
    </w:p>
    <w:p w:rsidR="00096D4E" w:rsidRDefault="00096D4E" w:rsidP="00096D4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78">
        <w:rPr>
          <w:rFonts w:ascii="Times New Roman" w:hAnsi="Times New Roman" w:cs="Times New Roman"/>
          <w:bCs/>
        </w:rPr>
        <w:t>приводит или может привести к  конфликту интересов</w:t>
      </w:r>
      <w:r w:rsidR="00931B15">
        <w:rPr>
          <w:rFonts w:ascii="Times New Roman" w:hAnsi="Times New Roman" w:cs="Times New Roman"/>
          <w:bCs/>
        </w:rPr>
        <w:t>»</w:t>
      </w:r>
    </w:p>
    <w:p w:rsidR="00096D4E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96D4E" w:rsidTr="00096D4E">
        <w:trPr>
          <w:trHeight w:val="1589"/>
        </w:trPr>
        <w:tc>
          <w:tcPr>
            <w:tcW w:w="4361" w:type="dxa"/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96D4E" w:rsidRPr="009E3C78" w:rsidRDefault="00096D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</w:p>
          <w:p w:rsidR="00096D4E" w:rsidRPr="007D54CD" w:rsidRDefault="00096D4E" w:rsidP="007D54CD">
            <w:pPr>
              <w:spacing w:after="0" w:line="204" w:lineRule="auto"/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  <w:r w:rsidRPr="007D54CD">
              <w:rPr>
                <w:rFonts w:ascii="Times New Roman" w:hAnsi="Times New Roman" w:cs="Times New Roman"/>
              </w:rPr>
              <w:t xml:space="preserve">Председателю </w:t>
            </w:r>
            <w:r w:rsidR="007D54CD" w:rsidRPr="007D54CD">
              <w:rPr>
                <w:rFonts w:ascii="Times New Roman" w:hAnsi="Times New Roman" w:cs="Times New Roman"/>
              </w:rPr>
              <w:t>Думы Речушинского сельского поселения</w:t>
            </w:r>
            <w:r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footnoteReference w:id="1"/>
            </w:r>
          </w:p>
          <w:p w:rsidR="00096D4E" w:rsidRDefault="00096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96D4E" w:rsidRDefault="0009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4E" w:rsidTr="00096D4E">
        <w:tc>
          <w:tcPr>
            <w:tcW w:w="4361" w:type="dxa"/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96D4E" w:rsidRDefault="00096D4E" w:rsidP="007D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4E" w:rsidRDefault="00096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96D4E" w:rsidRDefault="00096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6D4E" w:rsidRDefault="00096D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096D4E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4CD" w:rsidRDefault="007D54CD" w:rsidP="00096D4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4E" w:rsidRDefault="00096D4E" w:rsidP="00096D4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96D4E" w:rsidRDefault="00096D4E" w:rsidP="00096D4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096D4E" w:rsidRDefault="00096D4E" w:rsidP="00096D4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096D4E" w:rsidRDefault="00096D4E" w:rsidP="00096D4E">
      <w:pPr>
        <w:pStyle w:val="ConsPlusNonformat"/>
        <w:spacing w:line="204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096D4E" w:rsidRDefault="00096D4E" w:rsidP="00096D4E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096D4E" w:rsidRDefault="00096D4E" w:rsidP="00096D4E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96D4E" w:rsidRDefault="00096D4E" w:rsidP="00096D4E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96D4E" w:rsidRDefault="00096D4E" w:rsidP="00096D4E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6D4E" w:rsidTr="00096D4E">
        <w:tc>
          <w:tcPr>
            <w:tcW w:w="3115" w:type="dxa"/>
            <w:hideMark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  <w:hideMark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  <w:hideMark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96D4E" w:rsidTr="00096D4E">
        <w:tc>
          <w:tcPr>
            <w:tcW w:w="3115" w:type="dxa"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hideMark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  <w:hideMark/>
          </w:tcPr>
          <w:p w:rsidR="00096D4E" w:rsidRDefault="00096D4E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96D4E" w:rsidRDefault="00096D4E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37" w:rsidRDefault="00EB0737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37" w:rsidRDefault="00EB0737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37" w:rsidRDefault="00EB0737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37" w:rsidRDefault="00EB0737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4E" w:rsidRDefault="00096D4E" w:rsidP="00096D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96D4E" w:rsidRDefault="00096D4E" w:rsidP="00096D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6D4E" w:rsidTr="00096D4E">
        <w:tc>
          <w:tcPr>
            <w:tcW w:w="9345" w:type="dxa"/>
            <w:gridSpan w:val="2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96D4E" w:rsidTr="00096D4E">
        <w:tc>
          <w:tcPr>
            <w:tcW w:w="9345" w:type="dxa"/>
            <w:gridSpan w:val="2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96D4E" w:rsidTr="00096D4E">
        <w:tc>
          <w:tcPr>
            <w:tcW w:w="9345" w:type="dxa"/>
            <w:gridSpan w:val="2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096D4E" w:rsidTr="00096D4E">
        <w:tc>
          <w:tcPr>
            <w:tcW w:w="9345" w:type="dxa"/>
            <w:gridSpan w:val="2"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096D4E" w:rsidRDefault="00096D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4E" w:rsidTr="00096D4E">
        <w:tc>
          <w:tcPr>
            <w:tcW w:w="4672" w:type="dxa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96D4E" w:rsidTr="00096D4E">
        <w:tc>
          <w:tcPr>
            <w:tcW w:w="4672" w:type="dxa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  <w:hideMark/>
          </w:tcPr>
          <w:p w:rsidR="00096D4E" w:rsidRDefault="00096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096D4E" w:rsidRDefault="00096D4E" w:rsidP="00096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4E" w:rsidRDefault="00096D4E" w:rsidP="00096D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4E" w:rsidRDefault="00096D4E" w:rsidP="00096D4E">
      <w:pPr>
        <w:spacing w:after="0"/>
        <w:rPr>
          <w:rFonts w:ascii="Times New Roman" w:hAnsi="Times New Roman" w:cs="Times New Roman"/>
        </w:rPr>
        <w:sectPr w:rsidR="00096D4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D54CD" w:rsidRPr="00931B15" w:rsidRDefault="00096D4E" w:rsidP="00931B1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31B1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</w:t>
      </w:r>
    </w:p>
    <w:p w:rsidR="00096D4E" w:rsidRPr="007D54CD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D54CD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7D54CD">
        <w:rPr>
          <w:rFonts w:ascii="Times New Roman" w:hAnsi="Times New Roman" w:cs="Times New Roman"/>
          <w:bCs/>
        </w:rPr>
        <w:t xml:space="preserve">Положению </w:t>
      </w:r>
      <w:r w:rsidR="00931B15">
        <w:rPr>
          <w:rFonts w:ascii="Times New Roman" w:hAnsi="Times New Roman" w:cs="Times New Roman"/>
        </w:rPr>
        <w:t>«О</w:t>
      </w:r>
      <w:r w:rsidRPr="007D54CD">
        <w:rPr>
          <w:rFonts w:ascii="Times New Roman" w:hAnsi="Times New Roman" w:cs="Times New Roman"/>
        </w:rPr>
        <w:t xml:space="preserve"> </w:t>
      </w:r>
      <w:r w:rsidRPr="007D54CD">
        <w:rPr>
          <w:rFonts w:ascii="Times New Roman" w:hAnsi="Times New Roman" w:cs="Times New Roman"/>
          <w:bCs/>
        </w:rPr>
        <w:t xml:space="preserve">порядке сообщения </w:t>
      </w:r>
    </w:p>
    <w:p w:rsidR="007D54CD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D54CD">
        <w:rPr>
          <w:rFonts w:ascii="Times New Roman" w:hAnsi="Times New Roman" w:cs="Times New Roman"/>
          <w:bCs/>
        </w:rPr>
        <w:t>главой муниципального образования</w:t>
      </w:r>
    </w:p>
    <w:p w:rsidR="00096D4E" w:rsidRPr="007D54CD" w:rsidRDefault="007D54CD" w:rsidP="007D54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«Речушинское сельское поселение»</w:t>
      </w:r>
      <w:r w:rsidR="00096D4E" w:rsidRPr="007D54CD">
        <w:rPr>
          <w:rFonts w:ascii="Times New Roman" w:hAnsi="Times New Roman" w:cs="Times New Roman"/>
        </w:rPr>
        <w:t>,</w:t>
      </w:r>
      <w:r w:rsidR="00096D4E" w:rsidRPr="007D54CD">
        <w:rPr>
          <w:rFonts w:ascii="Times New Roman" w:hAnsi="Times New Roman" w:cs="Times New Roman"/>
          <w:bCs/>
        </w:rPr>
        <w:t xml:space="preserve"> депутатами </w:t>
      </w:r>
    </w:p>
    <w:p w:rsidR="00096D4E" w:rsidRPr="007D54CD" w:rsidRDefault="007D54CD" w:rsidP="007D54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</w:rPr>
      </w:pPr>
      <w:r w:rsidRPr="007D54CD">
        <w:rPr>
          <w:rFonts w:ascii="Times New Roman" w:hAnsi="Times New Roman" w:cs="Times New Roman"/>
        </w:rPr>
        <w:t>Думы Речушинского сельского поселения</w:t>
      </w:r>
      <w:r w:rsidR="00096D4E" w:rsidRPr="007D54CD">
        <w:rPr>
          <w:rFonts w:ascii="Times New Roman" w:hAnsi="Times New Roman" w:cs="Times New Roman"/>
          <w:i/>
        </w:rPr>
        <w:t xml:space="preserve"> </w:t>
      </w:r>
      <w:r w:rsidR="00096D4E" w:rsidRPr="007D54CD">
        <w:rPr>
          <w:rFonts w:ascii="Times New Roman" w:hAnsi="Times New Roman" w:cs="Times New Roman"/>
          <w:bCs/>
        </w:rPr>
        <w:t xml:space="preserve">о </w:t>
      </w:r>
    </w:p>
    <w:p w:rsidR="00096D4E" w:rsidRPr="007D54CD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D54CD">
        <w:rPr>
          <w:rFonts w:ascii="Times New Roman" w:hAnsi="Times New Roman" w:cs="Times New Roman"/>
          <w:bCs/>
        </w:rPr>
        <w:t xml:space="preserve">возникновении личной заинтересованности </w:t>
      </w:r>
      <w:proofErr w:type="gramStart"/>
      <w:r w:rsidRPr="007D54CD">
        <w:rPr>
          <w:rFonts w:ascii="Times New Roman" w:hAnsi="Times New Roman" w:cs="Times New Roman"/>
          <w:bCs/>
        </w:rPr>
        <w:t>при</w:t>
      </w:r>
      <w:proofErr w:type="gramEnd"/>
      <w:r w:rsidRPr="007D54CD">
        <w:rPr>
          <w:rFonts w:ascii="Times New Roman" w:hAnsi="Times New Roman" w:cs="Times New Roman"/>
          <w:bCs/>
        </w:rPr>
        <w:t xml:space="preserve"> </w:t>
      </w:r>
    </w:p>
    <w:p w:rsidR="00096D4E" w:rsidRPr="007D54CD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D54CD">
        <w:rPr>
          <w:rFonts w:ascii="Times New Roman" w:hAnsi="Times New Roman" w:cs="Times New Roman"/>
          <w:bCs/>
        </w:rPr>
        <w:t xml:space="preserve">исполнении должностных обязанностей, </w:t>
      </w:r>
      <w:proofErr w:type="gramStart"/>
      <w:r w:rsidRPr="007D54CD">
        <w:rPr>
          <w:rFonts w:ascii="Times New Roman" w:hAnsi="Times New Roman" w:cs="Times New Roman"/>
          <w:bCs/>
        </w:rPr>
        <w:t>которая</w:t>
      </w:r>
      <w:proofErr w:type="gramEnd"/>
      <w:r w:rsidRPr="007D54CD">
        <w:rPr>
          <w:rFonts w:ascii="Times New Roman" w:hAnsi="Times New Roman" w:cs="Times New Roman"/>
          <w:bCs/>
        </w:rPr>
        <w:t xml:space="preserve"> </w:t>
      </w:r>
    </w:p>
    <w:p w:rsidR="00096D4E" w:rsidRPr="007D54CD" w:rsidRDefault="00096D4E" w:rsidP="00096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D54CD">
        <w:rPr>
          <w:rFonts w:ascii="Times New Roman" w:hAnsi="Times New Roman" w:cs="Times New Roman"/>
          <w:bCs/>
        </w:rPr>
        <w:t>приводит или может привести к  конфликту интересов</w:t>
      </w:r>
      <w:r w:rsidR="00931B15">
        <w:rPr>
          <w:rFonts w:ascii="Times New Roman" w:hAnsi="Times New Roman" w:cs="Times New Roman"/>
          <w:bCs/>
        </w:rPr>
        <w:t>»</w:t>
      </w:r>
    </w:p>
    <w:p w:rsidR="00096D4E" w:rsidRPr="007D54CD" w:rsidRDefault="00096D4E" w:rsidP="0009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6D4E" w:rsidRDefault="00096D4E" w:rsidP="0009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D4E" w:rsidRDefault="00096D4E" w:rsidP="0009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96D4E" w:rsidRDefault="00096D4E" w:rsidP="00096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096D4E" w:rsidTr="00096D4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54CD">
              <w:rPr>
                <w:rFonts w:ascii="Times New Roman" w:hAnsi="Times New Roman" w:cs="Times New Roman"/>
              </w:rPr>
              <w:t>п</w:t>
            </w:r>
            <w:proofErr w:type="gramEnd"/>
            <w:r w:rsidRPr="007D54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Фамилия, имя, отчество (при наличии), наименование замещаемой муниципальной должности</w:t>
            </w:r>
          </w:p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Фамилия, имя, отчество (при наличии) ответственного должностного лица</w:t>
            </w:r>
          </w:p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4CD">
              <w:rPr>
                <w:rFonts w:ascii="Times New Roman" w:hAnsi="Times New Roman" w:cs="Times New Roman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096D4E" w:rsidTr="00096D4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4E" w:rsidRPr="007D54CD" w:rsidRDefault="00096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D4E" w:rsidTr="00096D4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Pr="007D54CD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CD">
              <w:rPr>
                <w:rFonts w:ascii="Times New Roman" w:hAnsi="Times New Roman" w:cs="Times New Roman"/>
              </w:rPr>
              <w:t>8</w:t>
            </w:r>
          </w:p>
        </w:tc>
      </w:tr>
      <w:tr w:rsidR="00096D4E" w:rsidTr="00096D4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D4E" w:rsidRDefault="0009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376" w:rsidRDefault="00267376"/>
    <w:sectPr w:rsidR="00267376" w:rsidSect="00931B15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94" w:rsidRDefault="008C4494" w:rsidP="00096D4E">
      <w:pPr>
        <w:spacing w:after="0" w:line="240" w:lineRule="auto"/>
      </w:pPr>
      <w:r>
        <w:separator/>
      </w:r>
    </w:p>
  </w:endnote>
  <w:endnote w:type="continuationSeparator" w:id="0">
    <w:p w:rsidR="008C4494" w:rsidRDefault="008C4494" w:rsidP="0009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94" w:rsidRDefault="008C4494" w:rsidP="00096D4E">
      <w:pPr>
        <w:spacing w:after="0" w:line="240" w:lineRule="auto"/>
      </w:pPr>
      <w:r>
        <w:separator/>
      </w:r>
    </w:p>
  </w:footnote>
  <w:footnote w:type="continuationSeparator" w:id="0">
    <w:p w:rsidR="008C4494" w:rsidRDefault="008C4494" w:rsidP="00096D4E">
      <w:pPr>
        <w:spacing w:after="0" w:line="240" w:lineRule="auto"/>
      </w:pPr>
      <w:r>
        <w:continuationSeparator/>
      </w:r>
    </w:p>
  </w:footnote>
  <w:footnote w:id="1">
    <w:p w:rsidR="00096D4E" w:rsidRDefault="00096D4E" w:rsidP="00096D4E">
      <w:pPr>
        <w:pStyle w:val="a3"/>
        <w:jc w:val="both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оформляет уведомление на имя заместителя председателя представительного органа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424"/>
    <w:multiLevelType w:val="hybridMultilevel"/>
    <w:tmpl w:val="EAC049AC"/>
    <w:lvl w:ilvl="0" w:tplc="723AC0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4E"/>
    <w:rsid w:val="00002299"/>
    <w:rsid w:val="00096D4E"/>
    <w:rsid w:val="00251962"/>
    <w:rsid w:val="00267376"/>
    <w:rsid w:val="00336BA3"/>
    <w:rsid w:val="005776CF"/>
    <w:rsid w:val="006F2DB7"/>
    <w:rsid w:val="0071457F"/>
    <w:rsid w:val="007955F3"/>
    <w:rsid w:val="007B5D0C"/>
    <w:rsid w:val="007D54CD"/>
    <w:rsid w:val="00891EA3"/>
    <w:rsid w:val="008C4494"/>
    <w:rsid w:val="00931B15"/>
    <w:rsid w:val="00944D3A"/>
    <w:rsid w:val="009E3C78"/>
    <w:rsid w:val="009F6FB0"/>
    <w:rsid w:val="00A530EE"/>
    <w:rsid w:val="00A61542"/>
    <w:rsid w:val="00BC0F44"/>
    <w:rsid w:val="00E7217A"/>
    <w:rsid w:val="00EB0737"/>
    <w:rsid w:val="00E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6D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9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6D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semiHidden/>
    <w:unhideWhenUsed/>
    <w:rsid w:val="00096D4E"/>
    <w:rPr>
      <w:vertAlign w:val="superscript"/>
    </w:rPr>
  </w:style>
  <w:style w:type="table" w:styleId="a6">
    <w:name w:val="Table Grid"/>
    <w:basedOn w:val="a1"/>
    <w:uiPriority w:val="39"/>
    <w:rsid w:val="0009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96D4E"/>
    <w:rPr>
      <w:color w:val="0000FF"/>
      <w:u w:val="single"/>
    </w:rPr>
  </w:style>
  <w:style w:type="paragraph" w:customStyle="1" w:styleId="ConsPlusNormal">
    <w:name w:val="ConsPlusNormal"/>
    <w:rsid w:val="0009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9E3C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3C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F4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4687-F3B7-49A3-A571-EE4D9F2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Olga</cp:lastModifiedBy>
  <cp:revision>15</cp:revision>
  <cp:lastPrinted>2017-05-04T11:35:00Z</cp:lastPrinted>
  <dcterms:created xsi:type="dcterms:W3CDTF">2017-04-07T07:06:00Z</dcterms:created>
  <dcterms:modified xsi:type="dcterms:W3CDTF">2017-05-05T03:11:00Z</dcterms:modified>
</cp:coreProperties>
</file>