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00" w:rsidRPr="00661380" w:rsidRDefault="00E503CF" w:rsidP="00474A9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</w:t>
      </w:r>
      <w:r w:rsidR="00DF7E98">
        <w:rPr>
          <w:rFonts w:ascii="Arial" w:hAnsi="Arial" w:cs="Arial"/>
          <w:b/>
          <w:sz w:val="30"/>
          <w:szCs w:val="30"/>
        </w:rPr>
        <w:t>3</w:t>
      </w:r>
      <w:r>
        <w:rPr>
          <w:rFonts w:ascii="Arial" w:hAnsi="Arial" w:cs="Arial"/>
          <w:b/>
          <w:sz w:val="30"/>
          <w:szCs w:val="30"/>
        </w:rPr>
        <w:t>.0</w:t>
      </w:r>
      <w:r w:rsidR="00DF7E98">
        <w:rPr>
          <w:rFonts w:ascii="Arial" w:hAnsi="Arial" w:cs="Arial"/>
          <w:b/>
          <w:sz w:val="30"/>
          <w:szCs w:val="30"/>
        </w:rPr>
        <w:t>7</w:t>
      </w:r>
      <w:r w:rsidR="00726695">
        <w:rPr>
          <w:rFonts w:ascii="Arial" w:hAnsi="Arial" w:cs="Arial"/>
          <w:b/>
          <w:sz w:val="30"/>
          <w:szCs w:val="30"/>
        </w:rPr>
        <w:t>.20</w:t>
      </w:r>
      <w:r>
        <w:rPr>
          <w:rFonts w:ascii="Arial" w:hAnsi="Arial" w:cs="Arial"/>
          <w:b/>
          <w:sz w:val="30"/>
          <w:szCs w:val="30"/>
        </w:rPr>
        <w:t>2</w:t>
      </w:r>
      <w:r w:rsidR="00DF7E98">
        <w:rPr>
          <w:rFonts w:ascii="Arial" w:hAnsi="Arial" w:cs="Arial"/>
          <w:b/>
          <w:sz w:val="30"/>
          <w:szCs w:val="30"/>
        </w:rPr>
        <w:t>1</w:t>
      </w:r>
      <w:r w:rsidR="00726695">
        <w:rPr>
          <w:rFonts w:ascii="Arial" w:hAnsi="Arial" w:cs="Arial"/>
          <w:b/>
          <w:sz w:val="30"/>
          <w:szCs w:val="30"/>
        </w:rPr>
        <w:t xml:space="preserve">Г. № </w:t>
      </w:r>
      <w:r w:rsidR="00943578">
        <w:rPr>
          <w:rFonts w:ascii="Arial" w:hAnsi="Arial" w:cs="Arial"/>
          <w:b/>
          <w:sz w:val="30"/>
          <w:szCs w:val="30"/>
        </w:rPr>
        <w:t>141</w:t>
      </w:r>
    </w:p>
    <w:p w:rsidR="00980400" w:rsidRPr="00661380" w:rsidRDefault="00980400" w:rsidP="00474A9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980400" w:rsidRPr="00661380" w:rsidRDefault="00980400" w:rsidP="00474A9D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ИРКУТСКАЯ ОБЛАСТЬ</w:t>
      </w:r>
    </w:p>
    <w:p w:rsidR="00980400" w:rsidRPr="00661380" w:rsidRDefault="00980400" w:rsidP="00474A9D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980400" w:rsidRPr="00661380" w:rsidRDefault="00980400" w:rsidP="00474A9D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РЕЧУШИНСКОГО МУНИЦИПАЛЬНОГО ОБРАЗОВАНИЯ</w:t>
      </w:r>
    </w:p>
    <w:p w:rsidR="00980400" w:rsidRPr="00661380" w:rsidRDefault="00980400" w:rsidP="00474A9D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ДУМА</w:t>
      </w:r>
    </w:p>
    <w:p w:rsidR="00980400" w:rsidRDefault="00980400" w:rsidP="00474A9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РЕШЕНИЕ</w:t>
      </w:r>
    </w:p>
    <w:p w:rsidR="00980400" w:rsidRDefault="00980400" w:rsidP="00474A9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80400" w:rsidRDefault="00980400" w:rsidP="00474A9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«</w:t>
      </w:r>
      <w:r w:rsidR="004B08CD" w:rsidRPr="00311E11">
        <w:rPr>
          <w:rFonts w:ascii="Arial" w:hAnsi="Arial" w:cs="Arial"/>
          <w:b/>
          <w:sz w:val="30"/>
          <w:szCs w:val="30"/>
        </w:rPr>
        <w:t xml:space="preserve">ОБ УТВЕРЖДЕНИИ ПОРЯДКА НАЗНАЧЕНИЯ И ПРОВЕДЕНИЯ </w:t>
      </w:r>
      <w:r w:rsidR="00943578">
        <w:rPr>
          <w:rFonts w:ascii="Arial" w:hAnsi="Arial" w:cs="Arial"/>
          <w:b/>
          <w:sz w:val="30"/>
          <w:szCs w:val="30"/>
        </w:rPr>
        <w:t>СОБРАНИЯ</w:t>
      </w:r>
      <w:r w:rsidR="004B08CD" w:rsidRPr="00311E11">
        <w:rPr>
          <w:rFonts w:ascii="Arial" w:hAnsi="Arial" w:cs="Arial"/>
          <w:b/>
          <w:sz w:val="30"/>
          <w:szCs w:val="30"/>
        </w:rPr>
        <w:t xml:space="preserve">И ГРАЖДАН В </w:t>
      </w:r>
      <w:r w:rsidR="00DF7E98">
        <w:rPr>
          <w:rFonts w:ascii="Arial" w:hAnsi="Arial" w:cs="Arial"/>
          <w:b/>
          <w:sz w:val="30"/>
          <w:szCs w:val="30"/>
        </w:rPr>
        <w:t>РЕЧУШИНСКОМ СЕЛЬСКОМ ПОСЕЛЕНИИ</w:t>
      </w:r>
      <w:r w:rsidR="00943578">
        <w:rPr>
          <w:rFonts w:ascii="Arial" w:hAnsi="Arial" w:cs="Arial"/>
          <w:b/>
          <w:sz w:val="30"/>
          <w:szCs w:val="30"/>
        </w:rPr>
        <w:t>, ПРОВОДИМОГО В ЦЕЛЯХ</w:t>
      </w:r>
      <w:r w:rsidR="004B08CD" w:rsidRPr="00311E11">
        <w:rPr>
          <w:rFonts w:ascii="Arial" w:hAnsi="Arial" w:cs="Arial"/>
          <w:b/>
          <w:sz w:val="30"/>
          <w:szCs w:val="30"/>
        </w:rPr>
        <w:t xml:space="preserve"> РАССМОТРЕНИЯ И ОБСУЖДЕНИЯ ВОПРОСОВ ВНЕСЕНИЯ ИНИЦИАТИВНЫХ ПРОЕКТОВ, В ТОМ ЧИСЛЕ </w:t>
      </w:r>
      <w:r w:rsidR="00943578">
        <w:rPr>
          <w:rFonts w:ascii="Arial" w:hAnsi="Arial" w:cs="Arial"/>
          <w:b/>
          <w:sz w:val="30"/>
          <w:szCs w:val="30"/>
        </w:rPr>
        <w:t xml:space="preserve">В ЦЕЛЯХ </w:t>
      </w:r>
      <w:r w:rsidR="004B08CD" w:rsidRPr="00311E11">
        <w:rPr>
          <w:rFonts w:ascii="Arial" w:hAnsi="Arial" w:cs="Arial"/>
          <w:b/>
          <w:sz w:val="30"/>
          <w:szCs w:val="30"/>
        </w:rPr>
        <w:t>ОБСУЖДЕНИЯ ИНИЦИАТИВНЫХ ПРОЕКТОВ, ОПРЕДЕЛЕНИЯ</w:t>
      </w:r>
      <w:r w:rsidR="004B08CD" w:rsidRPr="00311E11">
        <w:rPr>
          <w:rFonts w:ascii="Arial" w:hAnsi="Arial" w:cs="Arial"/>
          <w:b/>
          <w:sz w:val="30"/>
          <w:szCs w:val="30"/>
        </w:rPr>
        <w:br/>
        <w:t xml:space="preserve">ИХ СООТВЕТСТВИЯ ИНТЕРЕСАМ ЖИТЕЛЕЙ </w:t>
      </w:r>
      <w:r w:rsidR="00DF7E98">
        <w:rPr>
          <w:rFonts w:ascii="Arial" w:hAnsi="Arial" w:cs="Arial"/>
          <w:b/>
          <w:sz w:val="30"/>
          <w:szCs w:val="30"/>
        </w:rPr>
        <w:t>РЕЧУШИНСКОГО СЕЛЬСКОГО ПОСЕЛЕНИЯ</w:t>
      </w:r>
      <w:r w:rsidR="004B08CD" w:rsidRPr="00311E11">
        <w:rPr>
          <w:rFonts w:ascii="Arial" w:hAnsi="Arial" w:cs="Arial"/>
          <w:b/>
          <w:sz w:val="30"/>
          <w:szCs w:val="30"/>
        </w:rPr>
        <w:t xml:space="preserve"> ИЛИ</w:t>
      </w:r>
      <w:r w:rsidR="00DF7E98">
        <w:rPr>
          <w:rFonts w:ascii="Arial" w:hAnsi="Arial" w:cs="Arial"/>
          <w:b/>
          <w:sz w:val="30"/>
          <w:szCs w:val="30"/>
        </w:rPr>
        <w:t xml:space="preserve"> </w:t>
      </w:r>
      <w:r w:rsidR="004B08CD" w:rsidRPr="00311E11">
        <w:rPr>
          <w:rFonts w:ascii="Arial" w:hAnsi="Arial" w:cs="Arial"/>
          <w:b/>
          <w:sz w:val="30"/>
          <w:szCs w:val="30"/>
        </w:rPr>
        <w:t>ЕГО ЧАСТИ, ЦЕЛЕСООБРАЗНОСТИ РЕАЛИЗАЦИИ ИНИЦИАТИВНЫХ ПРОЕКТОВ, ПРИНЯТИЯ РЕШЕНИЙ</w:t>
      </w:r>
      <w:r w:rsidR="006B5277">
        <w:rPr>
          <w:rFonts w:ascii="Arial" w:hAnsi="Arial" w:cs="Arial"/>
          <w:b/>
          <w:sz w:val="30"/>
          <w:szCs w:val="30"/>
        </w:rPr>
        <w:t xml:space="preserve"> </w:t>
      </w:r>
      <w:r w:rsidR="004B08CD" w:rsidRPr="00311E11">
        <w:rPr>
          <w:rFonts w:ascii="Arial" w:hAnsi="Arial" w:cs="Arial"/>
          <w:b/>
          <w:sz w:val="30"/>
          <w:szCs w:val="30"/>
        </w:rPr>
        <w:t>О ПОДДЕРЖКЕ ИНИЦИАТИВНЫХ ПРОЕКТОВ</w:t>
      </w:r>
      <w:proofErr w:type="gramEnd"/>
    </w:p>
    <w:p w:rsidR="00E503CF" w:rsidRDefault="00E503CF" w:rsidP="00E503CF">
      <w:pPr>
        <w:rPr>
          <w:sz w:val="28"/>
          <w:szCs w:val="28"/>
        </w:rPr>
      </w:pPr>
    </w:p>
    <w:p w:rsidR="004B08CD" w:rsidRPr="004B08CD" w:rsidRDefault="004B08CD" w:rsidP="004B08CD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08CD">
        <w:rPr>
          <w:rFonts w:ascii="Arial" w:hAnsi="Arial" w:cs="Arial"/>
          <w:sz w:val="24"/>
          <w:szCs w:val="24"/>
        </w:rPr>
        <w:t>В соответствии со статьями 26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="006B5277">
        <w:rPr>
          <w:rFonts w:ascii="Arial" w:hAnsi="Arial" w:cs="Arial"/>
          <w:sz w:val="24"/>
          <w:szCs w:val="24"/>
        </w:rPr>
        <w:t xml:space="preserve">, 30 Федерального закона от 6 октября </w:t>
      </w:r>
      <w:r w:rsidRPr="004B08CD">
        <w:rPr>
          <w:rFonts w:ascii="Arial" w:hAnsi="Arial" w:cs="Arial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руководствуясь Уставом Речушинского сельского поселения, </w:t>
      </w:r>
      <w:r w:rsidRPr="00E503CF">
        <w:rPr>
          <w:rFonts w:ascii="Arial" w:hAnsi="Arial" w:cs="Arial"/>
          <w:sz w:val="24"/>
          <w:szCs w:val="24"/>
        </w:rPr>
        <w:t>Дума Речушинского сельского поселения Нижнеилимского района</w:t>
      </w:r>
      <w:r w:rsidRPr="004B08CD">
        <w:rPr>
          <w:rFonts w:ascii="Arial" w:hAnsi="Arial" w:cs="Arial"/>
          <w:sz w:val="24"/>
          <w:szCs w:val="24"/>
        </w:rPr>
        <w:t xml:space="preserve"> </w:t>
      </w:r>
    </w:p>
    <w:p w:rsidR="00E503CF" w:rsidRPr="00A46953" w:rsidRDefault="00E503CF" w:rsidP="004B08CD">
      <w:pPr>
        <w:pStyle w:val="af"/>
        <w:jc w:val="both"/>
        <w:rPr>
          <w:sz w:val="28"/>
          <w:szCs w:val="28"/>
        </w:rPr>
      </w:pPr>
    </w:p>
    <w:p w:rsidR="00293DCD" w:rsidRDefault="00293DCD" w:rsidP="00474A9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720FC">
        <w:rPr>
          <w:rFonts w:ascii="Arial" w:hAnsi="Arial" w:cs="Arial"/>
          <w:b/>
          <w:sz w:val="30"/>
          <w:szCs w:val="30"/>
        </w:rPr>
        <w:t>РЕШИЛА:</w:t>
      </w:r>
    </w:p>
    <w:p w:rsidR="00293DCD" w:rsidRDefault="00293DCD" w:rsidP="00474A9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B08CD" w:rsidRPr="004B08CD" w:rsidRDefault="004B08CD" w:rsidP="004B08CD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08C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B08CD">
        <w:rPr>
          <w:rFonts w:ascii="Arial" w:hAnsi="Arial" w:cs="Arial"/>
          <w:sz w:val="24"/>
          <w:szCs w:val="24"/>
        </w:rPr>
        <w:t>Утвердить П</w:t>
      </w:r>
      <w:r w:rsidR="006B5277">
        <w:rPr>
          <w:rFonts w:ascii="Arial" w:hAnsi="Arial" w:cs="Arial"/>
          <w:sz w:val="24"/>
          <w:szCs w:val="24"/>
        </w:rPr>
        <w:t xml:space="preserve">орядок назначения и проведения собрания </w:t>
      </w:r>
      <w:r w:rsidRPr="004B08CD">
        <w:rPr>
          <w:rFonts w:ascii="Arial" w:hAnsi="Arial" w:cs="Arial"/>
          <w:sz w:val="24"/>
          <w:szCs w:val="24"/>
        </w:rPr>
        <w:t xml:space="preserve">граждан в </w:t>
      </w:r>
      <w:r>
        <w:rPr>
          <w:rFonts w:ascii="Arial" w:hAnsi="Arial" w:cs="Arial"/>
          <w:sz w:val="24"/>
          <w:szCs w:val="24"/>
        </w:rPr>
        <w:t>Речушинском сельском поселении,</w:t>
      </w:r>
      <w:r w:rsidRPr="004B08CD">
        <w:rPr>
          <w:rFonts w:ascii="Arial" w:hAnsi="Arial" w:cs="Arial"/>
          <w:sz w:val="24"/>
          <w:szCs w:val="24"/>
        </w:rPr>
        <w:t xml:space="preserve"> проводимо</w:t>
      </w:r>
      <w:r w:rsidR="006B5277">
        <w:rPr>
          <w:rFonts w:ascii="Arial" w:hAnsi="Arial" w:cs="Arial"/>
          <w:sz w:val="24"/>
          <w:szCs w:val="24"/>
        </w:rPr>
        <w:t>го</w:t>
      </w:r>
      <w:r w:rsidRPr="004B08CD">
        <w:rPr>
          <w:rFonts w:ascii="Arial" w:hAnsi="Arial" w:cs="Arial"/>
          <w:sz w:val="24"/>
          <w:szCs w:val="24"/>
        </w:rPr>
        <w:t xml:space="preserve">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</w:t>
      </w:r>
      <w:r>
        <w:rPr>
          <w:rFonts w:ascii="Arial" w:hAnsi="Arial" w:cs="Arial"/>
          <w:sz w:val="24"/>
          <w:szCs w:val="24"/>
        </w:rPr>
        <w:t>Речушинского сельского поселения</w:t>
      </w:r>
      <w:r w:rsidR="00DF7E98">
        <w:rPr>
          <w:rFonts w:ascii="Arial" w:hAnsi="Arial" w:cs="Arial"/>
          <w:sz w:val="24"/>
          <w:szCs w:val="24"/>
        </w:rPr>
        <w:t xml:space="preserve"> или его части</w:t>
      </w:r>
      <w:r>
        <w:rPr>
          <w:rFonts w:ascii="Arial" w:hAnsi="Arial" w:cs="Arial"/>
          <w:sz w:val="24"/>
          <w:szCs w:val="24"/>
        </w:rPr>
        <w:t>,</w:t>
      </w:r>
      <w:r w:rsidRPr="004B08CD">
        <w:rPr>
          <w:rFonts w:ascii="Arial" w:hAnsi="Arial" w:cs="Arial"/>
          <w:sz w:val="24"/>
          <w:szCs w:val="24"/>
        </w:rPr>
        <w:t xml:space="preserve"> целесообразности реализации инициативных проектов, принятия решений о поддержке инициативных проектов (прилагается).</w:t>
      </w:r>
      <w:proofErr w:type="gramEnd"/>
    </w:p>
    <w:p w:rsidR="00E503CF" w:rsidRDefault="004B08CD" w:rsidP="004B08CD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08CD">
        <w:rPr>
          <w:rFonts w:ascii="Arial" w:hAnsi="Arial" w:cs="Arial"/>
          <w:sz w:val="24"/>
          <w:szCs w:val="24"/>
        </w:rPr>
        <w:t>2. Настоящее решение вступает в силу после дня его официального опубликования</w:t>
      </w:r>
    </w:p>
    <w:p w:rsidR="00E503CF" w:rsidRDefault="00E503CF" w:rsidP="00E503CF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491827" w:rsidRDefault="00491827" w:rsidP="00E503CF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491827" w:rsidRPr="00440B66" w:rsidRDefault="00491827" w:rsidP="00E503CF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293DCD" w:rsidRPr="00440B66" w:rsidRDefault="004B08CD" w:rsidP="00474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="00293DCD" w:rsidRPr="00440B6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="00293DCD" w:rsidRPr="00440B66">
        <w:rPr>
          <w:rFonts w:ascii="Arial" w:hAnsi="Arial" w:cs="Arial"/>
          <w:sz w:val="24"/>
          <w:szCs w:val="24"/>
        </w:rPr>
        <w:t xml:space="preserve"> Речушинского</w:t>
      </w:r>
    </w:p>
    <w:p w:rsidR="00E503CF" w:rsidRDefault="00293DCD" w:rsidP="004918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B66">
        <w:rPr>
          <w:rFonts w:ascii="Arial" w:hAnsi="Arial" w:cs="Arial"/>
          <w:sz w:val="24"/>
          <w:szCs w:val="24"/>
        </w:rPr>
        <w:t>сельского поселения</w:t>
      </w:r>
      <w:r w:rsidR="00491827"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spellStart"/>
      <w:r w:rsidR="00DF7E98">
        <w:rPr>
          <w:rFonts w:ascii="Arial" w:hAnsi="Arial" w:cs="Arial"/>
          <w:sz w:val="24"/>
          <w:szCs w:val="24"/>
        </w:rPr>
        <w:t>О.Е.Медведева</w:t>
      </w:r>
      <w:proofErr w:type="spellEnd"/>
    </w:p>
    <w:p w:rsidR="00DF7E98" w:rsidRDefault="00DF7E98" w:rsidP="004B08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7E98" w:rsidRDefault="00DF7E98" w:rsidP="004B08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7E98" w:rsidRDefault="00DF7E98" w:rsidP="004B08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7E98" w:rsidRDefault="00DF7E98" w:rsidP="00491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827" w:rsidRPr="004B08CD" w:rsidRDefault="00491827" w:rsidP="00491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553" w:rsidRPr="00402553" w:rsidRDefault="004B08CD" w:rsidP="00402553">
      <w:pPr>
        <w:pStyle w:val="af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</w:t>
      </w:r>
    </w:p>
    <w:p w:rsidR="00402553" w:rsidRDefault="00402553" w:rsidP="00402553">
      <w:pPr>
        <w:pStyle w:val="af"/>
        <w:jc w:val="right"/>
        <w:rPr>
          <w:rFonts w:ascii="Courier New" w:hAnsi="Courier New" w:cs="Courier New"/>
        </w:rPr>
      </w:pPr>
      <w:r w:rsidRPr="00402553">
        <w:rPr>
          <w:rFonts w:ascii="Courier New" w:hAnsi="Courier New" w:cs="Courier New"/>
        </w:rPr>
        <w:t>решени</w:t>
      </w:r>
      <w:r w:rsidR="004B08CD">
        <w:rPr>
          <w:rFonts w:ascii="Courier New" w:hAnsi="Courier New" w:cs="Courier New"/>
        </w:rPr>
        <w:t>ем</w:t>
      </w:r>
      <w:r w:rsidRPr="00402553">
        <w:rPr>
          <w:rFonts w:ascii="Courier New" w:hAnsi="Courier New" w:cs="Courier New"/>
        </w:rPr>
        <w:t xml:space="preserve"> Думы Речушинского</w:t>
      </w:r>
    </w:p>
    <w:p w:rsidR="00402553" w:rsidRPr="00402553" w:rsidRDefault="00402553" w:rsidP="00402553">
      <w:pPr>
        <w:pStyle w:val="af"/>
        <w:jc w:val="right"/>
        <w:rPr>
          <w:rFonts w:ascii="Courier New" w:hAnsi="Courier New" w:cs="Courier New"/>
        </w:rPr>
      </w:pPr>
      <w:r w:rsidRPr="00402553">
        <w:rPr>
          <w:rFonts w:ascii="Courier New" w:hAnsi="Courier New" w:cs="Courier New"/>
        </w:rPr>
        <w:t>муниципального образования</w:t>
      </w:r>
    </w:p>
    <w:p w:rsidR="00402553" w:rsidRDefault="00402553" w:rsidP="00402553">
      <w:pPr>
        <w:pStyle w:val="ae"/>
        <w:spacing w:before="0" w:beforeAutospacing="0" w:after="15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</w:t>
      </w:r>
      <w:r w:rsidR="004B08CD">
        <w:rPr>
          <w:rFonts w:ascii="Courier New" w:hAnsi="Courier New" w:cs="Courier New"/>
          <w:sz w:val="22"/>
          <w:szCs w:val="22"/>
        </w:rPr>
        <w:t xml:space="preserve"> </w:t>
      </w:r>
      <w:r w:rsidR="00DF7E98">
        <w:rPr>
          <w:rFonts w:ascii="Courier New" w:hAnsi="Courier New" w:cs="Courier New"/>
          <w:sz w:val="22"/>
          <w:szCs w:val="22"/>
        </w:rPr>
        <w:t>14</w:t>
      </w:r>
      <w:r w:rsidR="006B5277">
        <w:rPr>
          <w:rFonts w:ascii="Courier New" w:hAnsi="Courier New" w:cs="Courier New"/>
          <w:sz w:val="22"/>
          <w:szCs w:val="22"/>
        </w:rPr>
        <w:t>1</w:t>
      </w:r>
      <w:r w:rsidR="00DF7E98">
        <w:rPr>
          <w:rFonts w:ascii="Courier New" w:hAnsi="Courier New" w:cs="Courier New"/>
          <w:sz w:val="22"/>
          <w:szCs w:val="22"/>
        </w:rPr>
        <w:t xml:space="preserve"> от</w:t>
      </w:r>
      <w:r w:rsidR="006B5277">
        <w:rPr>
          <w:rFonts w:ascii="Courier New" w:hAnsi="Courier New" w:cs="Courier New"/>
          <w:sz w:val="22"/>
          <w:szCs w:val="22"/>
        </w:rPr>
        <w:t xml:space="preserve"> </w:t>
      </w:r>
      <w:r w:rsidR="00DF7E98">
        <w:rPr>
          <w:rFonts w:ascii="Courier New" w:hAnsi="Courier New" w:cs="Courier New"/>
          <w:sz w:val="22"/>
          <w:szCs w:val="22"/>
        </w:rPr>
        <w:t>13.07.2021</w:t>
      </w:r>
      <w:r w:rsidRPr="00402553">
        <w:rPr>
          <w:rFonts w:ascii="Courier New" w:hAnsi="Courier New" w:cs="Courier New"/>
          <w:sz w:val="22"/>
          <w:szCs w:val="22"/>
        </w:rPr>
        <w:t xml:space="preserve"> г.</w:t>
      </w:r>
    </w:p>
    <w:p w:rsidR="00402553" w:rsidRDefault="00402553" w:rsidP="00402553">
      <w:pPr>
        <w:pStyle w:val="ae"/>
        <w:spacing w:before="0" w:beforeAutospacing="0" w:after="15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4B08CD" w:rsidRDefault="004B08CD" w:rsidP="00E503CF">
      <w:pPr>
        <w:spacing w:after="0" w:line="240" w:lineRule="auto"/>
        <w:jc w:val="center"/>
        <w:rPr>
          <w:rStyle w:val="af2"/>
          <w:rFonts w:ascii="Arial" w:eastAsia="Arial Unicode MS" w:hAnsi="Arial" w:cs="Arial"/>
          <w:sz w:val="28"/>
          <w:szCs w:val="28"/>
        </w:rPr>
      </w:pPr>
      <w:r w:rsidRPr="004B08CD">
        <w:rPr>
          <w:rStyle w:val="af2"/>
          <w:rFonts w:ascii="Arial" w:eastAsia="Arial Unicode MS" w:hAnsi="Arial" w:cs="Arial"/>
          <w:sz w:val="28"/>
          <w:szCs w:val="28"/>
        </w:rPr>
        <w:t>ПОРЯДОК</w:t>
      </w:r>
    </w:p>
    <w:p w:rsidR="006B5277" w:rsidRDefault="006B5277" w:rsidP="006B527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11E11">
        <w:rPr>
          <w:rFonts w:ascii="Arial" w:hAnsi="Arial" w:cs="Arial"/>
          <w:b/>
          <w:sz w:val="30"/>
          <w:szCs w:val="30"/>
        </w:rPr>
        <w:t xml:space="preserve">НАЗНАЧЕНИЯ И ПРОВЕДЕНИЯ </w:t>
      </w:r>
      <w:r>
        <w:rPr>
          <w:rFonts w:ascii="Arial" w:hAnsi="Arial" w:cs="Arial"/>
          <w:b/>
          <w:sz w:val="30"/>
          <w:szCs w:val="30"/>
        </w:rPr>
        <w:t>СОБРАНИЯ</w:t>
      </w:r>
      <w:r w:rsidRPr="00311E11">
        <w:rPr>
          <w:rFonts w:ascii="Arial" w:hAnsi="Arial" w:cs="Arial"/>
          <w:b/>
          <w:sz w:val="30"/>
          <w:szCs w:val="30"/>
        </w:rPr>
        <w:t xml:space="preserve">И ГРАЖДАН В </w:t>
      </w:r>
      <w:r>
        <w:rPr>
          <w:rFonts w:ascii="Arial" w:hAnsi="Arial" w:cs="Arial"/>
          <w:b/>
          <w:sz w:val="30"/>
          <w:szCs w:val="30"/>
        </w:rPr>
        <w:t>РЕЧУШИНСКОМ СЕЛЬСКОМ ПОСЕЛЕНИИ, ПРОВОДИМОГО В ЦЕЛЯХ</w:t>
      </w:r>
      <w:r w:rsidRPr="00311E11">
        <w:rPr>
          <w:rFonts w:ascii="Arial" w:hAnsi="Arial" w:cs="Arial"/>
          <w:b/>
          <w:sz w:val="30"/>
          <w:szCs w:val="30"/>
        </w:rPr>
        <w:t xml:space="preserve"> РАССМОТРЕНИЯ И ОБСУЖДЕНИЯ ВОПРОСОВ ВНЕСЕНИЯ ИНИЦИАТИВНЫХ ПРОЕКТОВ, В ТОМ ЧИСЛЕ </w:t>
      </w:r>
      <w:r>
        <w:rPr>
          <w:rFonts w:ascii="Arial" w:hAnsi="Arial" w:cs="Arial"/>
          <w:b/>
          <w:sz w:val="30"/>
          <w:szCs w:val="30"/>
        </w:rPr>
        <w:t xml:space="preserve">В ЦЕЛЯХ </w:t>
      </w:r>
      <w:r w:rsidRPr="00311E11">
        <w:rPr>
          <w:rFonts w:ascii="Arial" w:hAnsi="Arial" w:cs="Arial"/>
          <w:b/>
          <w:sz w:val="30"/>
          <w:szCs w:val="30"/>
        </w:rPr>
        <w:t>ОБСУЖДЕНИЯ ИНИЦИАТИВНЫХ ПРОЕКТОВ, ОПРЕДЕЛЕНИЯ</w:t>
      </w:r>
      <w:r w:rsidRPr="00311E11">
        <w:rPr>
          <w:rFonts w:ascii="Arial" w:hAnsi="Arial" w:cs="Arial"/>
          <w:b/>
          <w:sz w:val="30"/>
          <w:szCs w:val="30"/>
        </w:rPr>
        <w:br/>
        <w:t xml:space="preserve">ИХ СООТВЕТСТВИЯ ИНТЕРЕСАМ ЖИТЕЛЕЙ </w:t>
      </w:r>
      <w:r>
        <w:rPr>
          <w:rFonts w:ascii="Arial" w:hAnsi="Arial" w:cs="Arial"/>
          <w:b/>
          <w:sz w:val="30"/>
          <w:szCs w:val="30"/>
        </w:rPr>
        <w:t>РЕЧУШИНСКОГО СЕЛЬСКОГО ПОСЕЛЕНИЯ</w:t>
      </w:r>
      <w:r w:rsidRPr="00311E11">
        <w:rPr>
          <w:rFonts w:ascii="Arial" w:hAnsi="Arial" w:cs="Arial"/>
          <w:b/>
          <w:sz w:val="30"/>
          <w:szCs w:val="30"/>
        </w:rPr>
        <w:t xml:space="preserve"> ИЛИ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11E11">
        <w:rPr>
          <w:rFonts w:ascii="Arial" w:hAnsi="Arial" w:cs="Arial"/>
          <w:b/>
          <w:sz w:val="30"/>
          <w:szCs w:val="30"/>
        </w:rPr>
        <w:t>ЕГО ЧАСТИ, ЦЕЛЕСООБРАЗНОСТИ РЕАЛИЗАЦИИ ИНИЦИАТИВНЫХ ПРОЕКТОВ, ПРИНЯТИЯ РЕШЕНИЙ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11E11">
        <w:rPr>
          <w:rFonts w:ascii="Arial" w:hAnsi="Arial" w:cs="Arial"/>
          <w:b/>
          <w:sz w:val="30"/>
          <w:szCs w:val="30"/>
        </w:rPr>
        <w:t>О ПОДДЕРЖКЕ ИНИЦИАТИВНЫХ ПРОЕКТОВ</w:t>
      </w:r>
    </w:p>
    <w:p w:rsidR="000D573F" w:rsidRDefault="000D573F" w:rsidP="00E503CF">
      <w:pPr>
        <w:spacing w:after="0" w:line="240" w:lineRule="auto"/>
        <w:jc w:val="center"/>
        <w:rPr>
          <w:rStyle w:val="af2"/>
          <w:rFonts w:ascii="Arial" w:eastAsia="Arial Unicode MS" w:hAnsi="Arial" w:cs="Arial"/>
          <w:sz w:val="28"/>
          <w:szCs w:val="28"/>
        </w:rPr>
      </w:pPr>
    </w:p>
    <w:p w:rsidR="006B5277" w:rsidRDefault="00E503CF" w:rsidP="006B5277">
      <w:pPr>
        <w:spacing w:after="0" w:line="240" w:lineRule="auto"/>
        <w:jc w:val="center"/>
        <w:rPr>
          <w:rStyle w:val="af2"/>
          <w:rFonts w:ascii="Arial" w:eastAsia="Arial Unicode MS" w:hAnsi="Arial" w:cs="Arial"/>
          <w:sz w:val="28"/>
          <w:szCs w:val="28"/>
        </w:rPr>
      </w:pPr>
      <w:r w:rsidRPr="00E503CF">
        <w:rPr>
          <w:rStyle w:val="af2"/>
          <w:rFonts w:ascii="Arial" w:eastAsia="Arial Unicode MS" w:hAnsi="Arial" w:cs="Arial"/>
          <w:sz w:val="28"/>
          <w:szCs w:val="28"/>
        </w:rPr>
        <w:t>ПОЛОЖЕНИЕ</w:t>
      </w:r>
    </w:p>
    <w:p w:rsidR="006B5277" w:rsidRPr="006B5277" w:rsidRDefault="006B5277" w:rsidP="006B5277">
      <w:pPr>
        <w:spacing w:after="0" w:line="240" w:lineRule="auto"/>
        <w:rPr>
          <w:rFonts w:ascii="Arial" w:eastAsia="Arial Unicode MS" w:hAnsi="Arial" w:cs="Arial"/>
          <w:b/>
          <w:bCs/>
          <w:sz w:val="28"/>
          <w:szCs w:val="28"/>
        </w:rPr>
      </w:pPr>
      <w:r w:rsidRPr="006B5277">
        <w:rPr>
          <w:rFonts w:ascii="Arial" w:hAnsi="Arial" w:cs="Arial"/>
          <w:sz w:val="24"/>
          <w:szCs w:val="24"/>
        </w:rPr>
        <w:t>Глава 1. Общие положения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B5277">
        <w:rPr>
          <w:rFonts w:ascii="Arial" w:hAnsi="Arial" w:cs="Arial"/>
          <w:sz w:val="24"/>
          <w:szCs w:val="24"/>
        </w:rPr>
        <w:t xml:space="preserve">Настоящим Порядком устанавливается процедура назначения и проведения собрания граждан в </w:t>
      </w:r>
      <w:r>
        <w:rPr>
          <w:rFonts w:ascii="Arial" w:hAnsi="Arial" w:cs="Arial"/>
          <w:sz w:val="24"/>
          <w:szCs w:val="24"/>
        </w:rPr>
        <w:t>Речушинском сельском поселении</w:t>
      </w:r>
      <w:r w:rsidRPr="006B5277">
        <w:rPr>
          <w:rFonts w:ascii="Arial" w:hAnsi="Arial" w:cs="Arial"/>
          <w:sz w:val="24"/>
          <w:szCs w:val="24"/>
        </w:rPr>
        <w:t xml:space="preserve">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</w:t>
      </w:r>
      <w:r>
        <w:rPr>
          <w:rFonts w:ascii="Arial" w:hAnsi="Arial" w:cs="Arial"/>
          <w:sz w:val="24"/>
          <w:szCs w:val="24"/>
        </w:rPr>
        <w:t>Речушинского сельского поселения</w:t>
      </w:r>
      <w:r w:rsidRPr="006B5277">
        <w:rPr>
          <w:rFonts w:ascii="Arial" w:hAnsi="Arial" w:cs="Arial"/>
          <w:sz w:val="24"/>
          <w:szCs w:val="24"/>
        </w:rPr>
        <w:t xml:space="preserve"> или его части, целесообразности реализации инициативных проектов, принятия решений о поддержке инициативных проектов (далее – соответственно собрание, муниципальное образование).</w:t>
      </w:r>
      <w:proofErr w:type="gramEnd"/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 xml:space="preserve">2. В настоящем Порядке под инициативным проектом понимается инициативный проект по реализации мероприятий, имеющих приоритетное значение для жителей </w:t>
      </w:r>
      <w:r>
        <w:rPr>
          <w:rFonts w:ascii="Arial" w:hAnsi="Arial" w:cs="Arial"/>
          <w:sz w:val="24"/>
          <w:szCs w:val="24"/>
        </w:rPr>
        <w:t>Речушинского сельского поселения</w:t>
      </w:r>
      <w:r w:rsidRPr="006B5277">
        <w:rPr>
          <w:rFonts w:ascii="Arial" w:hAnsi="Arial" w:cs="Arial"/>
          <w:sz w:val="24"/>
          <w:szCs w:val="24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6B5277">
        <w:rPr>
          <w:rFonts w:ascii="Arial" w:hAnsi="Arial" w:cs="Arial"/>
          <w:sz w:val="24"/>
          <w:szCs w:val="24"/>
        </w:rPr>
        <w:t>решения</w:t>
      </w:r>
      <w:proofErr w:type="gramEnd"/>
      <w:r w:rsidRPr="006B5277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</w:t>
      </w:r>
      <w:r>
        <w:rPr>
          <w:rFonts w:ascii="Arial" w:hAnsi="Arial" w:cs="Arial"/>
          <w:sz w:val="24"/>
          <w:szCs w:val="24"/>
        </w:rPr>
        <w:t>Речушинского сельского поселения</w:t>
      </w:r>
      <w:r w:rsidRPr="006B5277">
        <w:rPr>
          <w:rFonts w:ascii="Arial" w:hAnsi="Arial" w:cs="Arial"/>
          <w:sz w:val="24"/>
          <w:szCs w:val="24"/>
        </w:rPr>
        <w:t>.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 xml:space="preserve">3. Действие настоящего Порядка не распространяется на отношения, связанные с назначением и проведением собрания граждан в </w:t>
      </w:r>
      <w:r>
        <w:rPr>
          <w:rFonts w:ascii="Arial" w:hAnsi="Arial" w:cs="Arial"/>
          <w:sz w:val="24"/>
          <w:szCs w:val="24"/>
        </w:rPr>
        <w:t>Речушинском сельском поселении</w:t>
      </w:r>
      <w:r w:rsidRPr="006B5277">
        <w:rPr>
          <w:rFonts w:ascii="Arial" w:hAnsi="Arial" w:cs="Arial"/>
          <w:sz w:val="24"/>
          <w:szCs w:val="24"/>
        </w:rPr>
        <w:t xml:space="preserve"> в целях: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1) осуществления территориального общественного самоуправления;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 xml:space="preserve">2) обсуждения вопросов, не связанных с рассмотрением и обсуждением вопросов внесения инициативных проектов. 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4. В случае если на собрании граждан в муниципальном образовании предполагается обсуждение нескольких вопросов, одни из которых относятся к числу вопросов внесения инициативных проектов, то проведение такого собрания осуществляется с учетом требований настоящего Порядка.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5. Право на участие в собрании осуществляется гражданином лично.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6. Участие гражданина в собрании является свободным и добровольным.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lastRenderedPageBreak/>
        <w:t xml:space="preserve">7. В собрании имеют право принимать участие жители </w:t>
      </w:r>
      <w:r w:rsidR="00325E84">
        <w:rPr>
          <w:rFonts w:ascii="Arial" w:hAnsi="Arial" w:cs="Arial"/>
          <w:sz w:val="24"/>
          <w:szCs w:val="24"/>
        </w:rPr>
        <w:t>Речушинского сельского поселения</w:t>
      </w:r>
      <w:r w:rsidRPr="006B5277">
        <w:rPr>
          <w:rFonts w:ascii="Arial" w:hAnsi="Arial" w:cs="Arial"/>
          <w:sz w:val="24"/>
          <w:szCs w:val="24"/>
        </w:rPr>
        <w:t>, достигшие шестнадцатилетнего возраста (далее – участники собрания).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 xml:space="preserve">8. На собрании с правом совещательного голоса вправе присутствовать лица, не являющиеся участниками собрания, в том числе: 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1) лица, не проживающие постоянно или преимущественно на территории</w:t>
      </w:r>
      <w:r w:rsidR="00325E84">
        <w:rPr>
          <w:rFonts w:ascii="Arial" w:hAnsi="Arial" w:cs="Arial"/>
          <w:sz w:val="24"/>
          <w:szCs w:val="24"/>
        </w:rPr>
        <w:t xml:space="preserve"> Речушинского сельского поселения</w:t>
      </w:r>
      <w:r w:rsidRPr="006B5277">
        <w:rPr>
          <w:rFonts w:ascii="Arial" w:hAnsi="Arial" w:cs="Arial"/>
          <w:sz w:val="24"/>
          <w:szCs w:val="24"/>
        </w:rPr>
        <w:t>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2) лица, приглашенные лицами, выдвинувшими инициативу по проведению собрания, и (или) лицами, выдвинувшими инициативный проект (инициативные проекты);</w:t>
      </w:r>
    </w:p>
    <w:p w:rsidR="006B5277" w:rsidRPr="006B5277" w:rsidRDefault="006B5277" w:rsidP="006B527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5277">
        <w:rPr>
          <w:rFonts w:eastAsia="Calibri"/>
          <w:sz w:val="24"/>
          <w:szCs w:val="24"/>
          <w:lang w:eastAsia="en-US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6B5277" w:rsidRPr="006B5277" w:rsidRDefault="006B5277" w:rsidP="006B527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5277">
        <w:rPr>
          <w:rFonts w:eastAsia="Calibri"/>
          <w:sz w:val="24"/>
          <w:szCs w:val="24"/>
          <w:lang w:eastAsia="en-US"/>
        </w:rPr>
        <w:t>9. Органы местного самоуправления и должностные лица местного самоуправления муниципального образования содействуют населению муниципального образования в осуществлении права на участие в собрании.</w:t>
      </w:r>
    </w:p>
    <w:p w:rsidR="006B5277" w:rsidRPr="006B5277" w:rsidRDefault="006B5277" w:rsidP="006B527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5277">
        <w:rPr>
          <w:rFonts w:eastAsia="Calibri"/>
          <w:sz w:val="24"/>
          <w:szCs w:val="24"/>
          <w:lang w:eastAsia="en-US"/>
        </w:rPr>
        <w:t xml:space="preserve">10.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</w:t>
      </w:r>
      <w:r w:rsidR="00325E84">
        <w:rPr>
          <w:rFonts w:eastAsia="Calibri"/>
          <w:sz w:val="24"/>
          <w:szCs w:val="24"/>
          <w:lang w:eastAsia="en-US"/>
        </w:rPr>
        <w:t>Речушинского сельского поселения</w:t>
      </w:r>
      <w:r w:rsidRPr="006B5277">
        <w:rPr>
          <w:rFonts w:eastAsia="Calibri"/>
          <w:sz w:val="24"/>
          <w:szCs w:val="24"/>
          <w:lang w:eastAsia="en-US"/>
        </w:rPr>
        <w:t>, настоящим Порядком.</w:t>
      </w:r>
    </w:p>
    <w:p w:rsidR="00325E84" w:rsidRDefault="006B5277" w:rsidP="00325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11. Расходы, связанные с подготовкой и проведением собрания, производятся за счет средств местного бюджета.</w:t>
      </w:r>
    </w:p>
    <w:p w:rsidR="00325E84" w:rsidRDefault="00325E84" w:rsidP="00325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5277" w:rsidRPr="006B5277" w:rsidRDefault="006B5277" w:rsidP="00325E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Cs w:val="24"/>
        </w:rPr>
        <w:t>Глава 2. Порядок выдвижения инициативы проведения собрания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6B5277">
        <w:rPr>
          <w:rFonts w:ascii="Arial" w:hAnsi="Arial" w:cs="Arial"/>
          <w:sz w:val="24"/>
          <w:szCs w:val="24"/>
        </w:rPr>
        <w:t xml:space="preserve">Собрание назначается </w:t>
      </w:r>
      <w:r w:rsidR="00325E84">
        <w:rPr>
          <w:rFonts w:ascii="Arial" w:hAnsi="Arial" w:cs="Arial"/>
          <w:sz w:val="24"/>
          <w:szCs w:val="24"/>
        </w:rPr>
        <w:t>Думой Речушинского сельского поселения</w:t>
      </w:r>
      <w:r w:rsidRPr="006B5277">
        <w:rPr>
          <w:rFonts w:ascii="Arial" w:hAnsi="Arial" w:cs="Arial"/>
          <w:sz w:val="24"/>
          <w:szCs w:val="24"/>
        </w:rPr>
        <w:t xml:space="preserve"> (далее – Дума муниципального образования) по инициативе  лица (лиц), выдвигающего (выдвигающих) инициативный проект (далее – инициатор инициативного проекта).</w:t>
      </w:r>
      <w:proofErr w:type="gramEnd"/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13. Инициатива, предусмотренная пунктом 12 настоящего Порядка, осуществляется инициатором инициативного проекта путем подачи в Думу муниципального образования предложения, которое должно содержать: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1) предполагаемую дату, временя и место проведения собрания;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2) указание на цель проведения собрания (обсуждение инициативного проекта, определение его соответствия интересам жителей муниципального образования или его части, целесообразности реализации инициативного проекта, принятие решения о поддержке инициативного проекта);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3) инициативный проект в составе сведений, предусмотренных муниципальным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4)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14. Предложение по проведению собрания, предусмотренное пунктом 13 настоящего Порядка, рассматривается Думой муниципального образования на очередном заседании.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15. В результате рассмотрения Думой муниципального образования предложения по проведению собрания ею принимается одно из следующих решений: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1) решение о проведении собрания;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2) решение об отказе в проведении собрания.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lastRenderedPageBreak/>
        <w:t>16. Решение, предусмотренное подпунктом 1 пункта 15 настоящего Порядка, должно содержать: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3) указание на должностных лиц, ответственных за содействие инициативной группе по проведению собрания.</w:t>
      </w:r>
    </w:p>
    <w:p w:rsidR="00325E84" w:rsidRDefault="006B5277" w:rsidP="00325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</w:t>
      </w:r>
      <w:r w:rsidR="00325E84">
        <w:rPr>
          <w:rFonts w:ascii="Arial" w:hAnsi="Arial" w:cs="Arial"/>
          <w:sz w:val="24"/>
          <w:szCs w:val="24"/>
        </w:rPr>
        <w:t xml:space="preserve"> пунктом 13 настоящего Порядка.</w:t>
      </w:r>
    </w:p>
    <w:p w:rsidR="00325E84" w:rsidRDefault="00325E84" w:rsidP="00325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5277" w:rsidRPr="006B5277" w:rsidRDefault="006B5277" w:rsidP="00325E84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 xml:space="preserve">Глава 3. Порядок подготовки собрания 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18. Подготовку собрания осуществляют должностные лица местного самоуправления, указанные в решении Думы муниципального образования о проведении собрания,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19. При проведении информирования о предстоящем собрании, вынесенных на него вопросах инициатор инициативного проекта доводит до сведения участников собрания, а также лиц, предусмотренных подпунктами 2, 3 пункта 8 настоящего Порядка, краткую информацию о выдвигаемом (выдвинутом) инициативном проекте.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 xml:space="preserve"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</w:t>
      </w:r>
      <w:r w:rsidR="00325E84">
        <w:rPr>
          <w:rFonts w:ascii="Arial" w:hAnsi="Arial" w:cs="Arial"/>
          <w:sz w:val="24"/>
          <w:szCs w:val="24"/>
        </w:rPr>
        <w:t>Речушинского сельского поселения</w:t>
      </w:r>
      <w:r w:rsidRPr="006B5277">
        <w:rPr>
          <w:rFonts w:ascii="Arial" w:hAnsi="Arial" w:cs="Arial"/>
          <w:sz w:val="24"/>
          <w:szCs w:val="24"/>
        </w:rPr>
        <w:t>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325E84" w:rsidRDefault="006B5277" w:rsidP="00325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20. Повестка дня собрания определяется организаторами собрания с учетом целей проведения собрания, предусмотренных пунктом 12 настоящего Порядка. При этом если на собрании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собрания первыми.</w:t>
      </w:r>
    </w:p>
    <w:p w:rsidR="00325E84" w:rsidRDefault="00325E84" w:rsidP="00325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B5277" w:rsidRPr="006B5277" w:rsidRDefault="006B5277" w:rsidP="00325E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Глава 4</w:t>
      </w:r>
      <w:r w:rsidR="00325E84">
        <w:rPr>
          <w:rFonts w:ascii="Arial" w:hAnsi="Arial" w:cs="Arial"/>
          <w:sz w:val="24"/>
          <w:szCs w:val="24"/>
        </w:rPr>
        <w:t xml:space="preserve">. Порядок проведения собрания 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 xml:space="preserve">21. Перед началом собрания организаторами собрания производится регистрация присутствующих участников собрания в листе регистрации, с указанием фамилии, имени, отчества (при наличии), даты рождения, места жительства и подписи участника собрания. 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 xml:space="preserve">22. Собрание правомочно, если в его работе принимает участие не менее </w:t>
      </w:r>
      <w:r w:rsidR="00325E84">
        <w:rPr>
          <w:rFonts w:ascii="Arial" w:hAnsi="Arial" w:cs="Arial"/>
          <w:sz w:val="24"/>
          <w:szCs w:val="24"/>
        </w:rPr>
        <w:t>25</w:t>
      </w:r>
      <w:r w:rsidRPr="006B5277">
        <w:rPr>
          <w:rFonts w:ascii="Arial" w:hAnsi="Arial" w:cs="Arial"/>
          <w:sz w:val="24"/>
          <w:szCs w:val="24"/>
        </w:rPr>
        <w:t xml:space="preserve"> процентов от общего числа участников собрания.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В целях определения правомочности собрания администрация по письменному запросу организаторов собрания обязана до начала собрания сообщить им общее число участников собрания.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 xml:space="preserve"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 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lastRenderedPageBreak/>
        <w:t>24. Собрание проводится в течение одного дня до окончания рассмотрения всех вопросов его повестки.</w:t>
      </w:r>
    </w:p>
    <w:p w:rsidR="006B5277" w:rsidRPr="006B5277" w:rsidRDefault="006B5277" w:rsidP="006B527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5277">
        <w:rPr>
          <w:rFonts w:eastAsia="Calibri"/>
          <w:sz w:val="24"/>
          <w:szCs w:val="24"/>
          <w:lang w:eastAsia="en-US"/>
        </w:rPr>
        <w:t>25. Собрание проводится открыто.</w:t>
      </w:r>
    </w:p>
    <w:p w:rsidR="006B5277" w:rsidRPr="006B5277" w:rsidRDefault="006B5277" w:rsidP="006B527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5277">
        <w:rPr>
          <w:rFonts w:eastAsia="Calibri"/>
          <w:sz w:val="24"/>
          <w:szCs w:val="24"/>
          <w:lang w:eastAsia="en-US"/>
        </w:rPr>
        <w:t>26. На собрании устанавливается следующий регламент работы:</w:t>
      </w:r>
    </w:p>
    <w:p w:rsidR="006B5277" w:rsidRPr="006B5277" w:rsidRDefault="006B5277" w:rsidP="006B527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5277">
        <w:rPr>
          <w:rFonts w:eastAsia="Calibri"/>
          <w:sz w:val="24"/>
          <w:szCs w:val="24"/>
          <w:lang w:eastAsia="en-US"/>
        </w:rPr>
        <w:t>1) продолжительность выступления основного докладчика – не более 30 минут;</w:t>
      </w:r>
    </w:p>
    <w:p w:rsidR="006B5277" w:rsidRPr="006B5277" w:rsidRDefault="006B5277" w:rsidP="006B527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5277">
        <w:rPr>
          <w:rFonts w:eastAsia="Calibri"/>
          <w:sz w:val="24"/>
          <w:szCs w:val="24"/>
          <w:lang w:eastAsia="en-US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6B5277" w:rsidRPr="006B5277" w:rsidRDefault="006B5277" w:rsidP="006B527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5277">
        <w:rPr>
          <w:rFonts w:eastAsia="Calibri"/>
          <w:sz w:val="24"/>
          <w:szCs w:val="24"/>
          <w:lang w:eastAsia="en-US"/>
        </w:rPr>
        <w:t>27.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6B5277" w:rsidRPr="006B5277" w:rsidRDefault="006B5277" w:rsidP="006B527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5277">
        <w:rPr>
          <w:rFonts w:eastAsia="Calibri"/>
          <w:sz w:val="24"/>
          <w:szCs w:val="24"/>
          <w:lang w:eastAsia="en-US"/>
        </w:rPr>
        <w:t>1) представителю Думы муниципального образования – при рассмотрении вопросов, не связанных с инициативными проектами (при наличии);</w:t>
      </w:r>
    </w:p>
    <w:p w:rsidR="006B5277" w:rsidRPr="006B5277" w:rsidRDefault="006B5277" w:rsidP="006B527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5277">
        <w:rPr>
          <w:rFonts w:eastAsia="Calibri"/>
          <w:sz w:val="24"/>
          <w:szCs w:val="24"/>
          <w:lang w:eastAsia="en-US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28.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29. 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:rsidR="006B5277" w:rsidRPr="006B5277" w:rsidRDefault="006B5277" w:rsidP="006B527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5277">
        <w:rPr>
          <w:rFonts w:eastAsia="Calibri"/>
          <w:sz w:val="24"/>
          <w:szCs w:val="24"/>
          <w:lang w:eastAsia="en-US"/>
        </w:rPr>
        <w:t>30.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31. При проведении собрания председатель собрания: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 xml:space="preserve">1) оглашает вопросы, подлежащие обсуждению, предоставляет слово </w:t>
      </w:r>
      <w:proofErr w:type="gramStart"/>
      <w:r w:rsidRPr="006B5277">
        <w:rPr>
          <w:rFonts w:ascii="Arial" w:hAnsi="Arial" w:cs="Arial"/>
          <w:sz w:val="24"/>
          <w:szCs w:val="24"/>
        </w:rPr>
        <w:t>выступающим</w:t>
      </w:r>
      <w:proofErr w:type="gramEnd"/>
      <w:r w:rsidRPr="006B5277">
        <w:rPr>
          <w:rFonts w:ascii="Arial" w:hAnsi="Arial" w:cs="Arial"/>
          <w:sz w:val="24"/>
          <w:szCs w:val="24"/>
        </w:rPr>
        <w:t>, определяет последовательность их выступлений;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 xml:space="preserve">2) выносит предупреждение в случае, если </w:t>
      </w:r>
      <w:proofErr w:type="gramStart"/>
      <w:r w:rsidRPr="006B5277">
        <w:rPr>
          <w:rFonts w:ascii="Arial" w:hAnsi="Arial" w:cs="Arial"/>
          <w:sz w:val="24"/>
          <w:szCs w:val="24"/>
        </w:rPr>
        <w:t>выступающий</w:t>
      </w:r>
      <w:proofErr w:type="gramEnd"/>
      <w:r w:rsidRPr="006B5277">
        <w:rPr>
          <w:rFonts w:ascii="Arial" w:hAnsi="Arial" w:cs="Arial"/>
          <w:sz w:val="24"/>
          <w:szCs w:val="24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3) зачитывает обращения и иную информацию, необходимую для проведения собрания;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4) обеспечивает соблюдение порядка в ходе проведения собрания;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5) ставит вопрос (вопросы) повестки дня на голосование;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6) осуществляет иные функции, связанные с ведением собрания.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 xml:space="preserve">32. При проведении собрания секретарь собрания: 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1) ведет запись желающих выступить, регистрирует запросы и заявления;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3) ведет и оформляет протокол собрания;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4) осуществляет иные функции, вытекающие из обязанностей секретаря.</w:t>
      </w:r>
    </w:p>
    <w:p w:rsidR="006B5277" w:rsidRPr="006B5277" w:rsidRDefault="006B5277" w:rsidP="006B527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5277">
        <w:rPr>
          <w:rFonts w:eastAsia="Calibri"/>
          <w:sz w:val="24"/>
          <w:szCs w:val="24"/>
          <w:lang w:eastAsia="en-US"/>
        </w:rPr>
        <w:t xml:space="preserve">33. Секретарем собрания ведется протокол, в котором указываются: 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1) дата, время и место проведения собрания;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2) инициатор проведения собрания;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3) полная формулировка каждого рассматриваемого вопроса (вопросов);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4) количество присутствующих участников собрания;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5) состав президиума;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6) список участвующих в собрании представителей органов государственной власти, органов местного самоуправления муниципального образования и приглашенных лиц;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7) фамилии выступивших, краткое содержание их выступлений;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lastRenderedPageBreak/>
        <w:t>8) итоги голосования по каждому вопросу (приняло участие в голосовании, «за», «против», «воздержались»);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34. Участники собрания имеют право: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1) знакомиться с  документами, составляющими соответствующий инициативный проект;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2) выступить с разрешения председателя собрания не более одного раза по каждому из обсуждаемых вопросов;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3) голосовать по вопросам, поставленным председателем собрания;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4) знакомиться с протоколом собрания, делать из него выписки (копии).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277">
        <w:rPr>
          <w:rFonts w:ascii="Arial" w:hAnsi="Arial" w:cs="Arial"/>
          <w:sz w:val="24"/>
          <w:szCs w:val="24"/>
        </w:rPr>
        <w:t>35. 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местную администрацию муниципального образования (наименование местной администрации муниципального образования в соответствии с уставом муниципального образования) копию протокола собрания граждан.</w:t>
      </w:r>
    </w:p>
    <w:p w:rsidR="006B5277" w:rsidRP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5277" w:rsidRDefault="006B527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1827" w:rsidRPr="006B5277" w:rsidRDefault="00491827" w:rsidP="006B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851" w:rsidRPr="00440B66" w:rsidRDefault="006B5277" w:rsidP="00825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 w:rsidR="00AF0851" w:rsidRPr="00440B66">
        <w:rPr>
          <w:rFonts w:ascii="Arial" w:hAnsi="Arial" w:cs="Arial"/>
          <w:sz w:val="24"/>
          <w:szCs w:val="24"/>
        </w:rPr>
        <w:t xml:space="preserve"> Речушинского</w:t>
      </w:r>
    </w:p>
    <w:p w:rsidR="00AF0851" w:rsidRPr="00491827" w:rsidRDefault="00AF0851" w:rsidP="004918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B66">
        <w:rPr>
          <w:rFonts w:ascii="Arial" w:hAnsi="Arial" w:cs="Arial"/>
          <w:sz w:val="24"/>
          <w:szCs w:val="24"/>
        </w:rPr>
        <w:t>сельского поселения</w:t>
      </w:r>
      <w:r w:rsidR="00491827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proofErr w:type="spellStart"/>
      <w:r w:rsidRPr="00440B66">
        <w:rPr>
          <w:rFonts w:ascii="Arial" w:hAnsi="Arial" w:cs="Arial"/>
        </w:rPr>
        <w:t>О.</w:t>
      </w:r>
      <w:r w:rsidR="006B5277">
        <w:rPr>
          <w:rFonts w:ascii="Arial" w:hAnsi="Arial" w:cs="Arial"/>
        </w:rPr>
        <w:t>Е.Медведева</w:t>
      </w:r>
      <w:proofErr w:type="spellEnd"/>
    </w:p>
    <w:p w:rsidR="00402553" w:rsidRPr="00402553" w:rsidRDefault="00402553" w:rsidP="00402553">
      <w:pPr>
        <w:pStyle w:val="ae"/>
        <w:spacing w:before="0" w:beforeAutospacing="0" w:after="150" w:afterAutospacing="0"/>
        <w:jc w:val="right"/>
        <w:rPr>
          <w:rFonts w:ascii="Courier New" w:hAnsi="Courier New" w:cs="Courier New"/>
          <w:color w:val="3C3C3C"/>
          <w:sz w:val="22"/>
          <w:szCs w:val="22"/>
        </w:rPr>
      </w:pPr>
    </w:p>
    <w:sectPr w:rsidR="00402553" w:rsidRPr="00402553" w:rsidSect="004B08CD"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28" w:rsidRDefault="00D86528" w:rsidP="00A47A11">
      <w:pPr>
        <w:spacing w:after="0" w:line="240" w:lineRule="auto"/>
      </w:pPr>
      <w:r>
        <w:separator/>
      </w:r>
    </w:p>
  </w:endnote>
  <w:endnote w:type="continuationSeparator" w:id="0">
    <w:p w:rsidR="00D86528" w:rsidRDefault="00D86528" w:rsidP="00A4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28" w:rsidRDefault="00D86528" w:rsidP="00A47A11">
      <w:pPr>
        <w:spacing w:after="0" w:line="240" w:lineRule="auto"/>
      </w:pPr>
      <w:r>
        <w:separator/>
      </w:r>
    </w:p>
  </w:footnote>
  <w:footnote w:type="continuationSeparator" w:id="0">
    <w:p w:rsidR="00D86528" w:rsidRDefault="00D86528" w:rsidP="00A47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987"/>
    <w:multiLevelType w:val="hybridMultilevel"/>
    <w:tmpl w:val="915A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612E7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3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858134C"/>
    <w:multiLevelType w:val="multilevel"/>
    <w:tmpl w:val="A50C6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FC"/>
    <w:rsid w:val="000040ED"/>
    <w:rsid w:val="00051C63"/>
    <w:rsid w:val="0006257C"/>
    <w:rsid w:val="000B6D25"/>
    <w:rsid w:val="000D573F"/>
    <w:rsid w:val="00112ADC"/>
    <w:rsid w:val="00175DC3"/>
    <w:rsid w:val="001C257F"/>
    <w:rsid w:val="00237C10"/>
    <w:rsid w:val="00254F77"/>
    <w:rsid w:val="00293DCD"/>
    <w:rsid w:val="002A4F90"/>
    <w:rsid w:val="00324BD9"/>
    <w:rsid w:val="00325E84"/>
    <w:rsid w:val="00334038"/>
    <w:rsid w:val="00353C58"/>
    <w:rsid w:val="003A448D"/>
    <w:rsid w:val="00402553"/>
    <w:rsid w:val="0041377B"/>
    <w:rsid w:val="00440B66"/>
    <w:rsid w:val="004720FC"/>
    <w:rsid w:val="00474A9D"/>
    <w:rsid w:val="004861E1"/>
    <w:rsid w:val="00491827"/>
    <w:rsid w:val="004B08CD"/>
    <w:rsid w:val="004D21FB"/>
    <w:rsid w:val="00527592"/>
    <w:rsid w:val="00563D34"/>
    <w:rsid w:val="0059460F"/>
    <w:rsid w:val="005B68C5"/>
    <w:rsid w:val="00641F19"/>
    <w:rsid w:val="00643363"/>
    <w:rsid w:val="00652888"/>
    <w:rsid w:val="00672C86"/>
    <w:rsid w:val="006B5277"/>
    <w:rsid w:val="00725E67"/>
    <w:rsid w:val="00726695"/>
    <w:rsid w:val="00727598"/>
    <w:rsid w:val="00750949"/>
    <w:rsid w:val="007654F8"/>
    <w:rsid w:val="007B0CFF"/>
    <w:rsid w:val="007C7D8B"/>
    <w:rsid w:val="007E5C2A"/>
    <w:rsid w:val="007F6AD6"/>
    <w:rsid w:val="0082511C"/>
    <w:rsid w:val="00866F5E"/>
    <w:rsid w:val="00896A0E"/>
    <w:rsid w:val="008D09D6"/>
    <w:rsid w:val="00901957"/>
    <w:rsid w:val="00943578"/>
    <w:rsid w:val="00953D74"/>
    <w:rsid w:val="00977352"/>
    <w:rsid w:val="00980400"/>
    <w:rsid w:val="009D5C73"/>
    <w:rsid w:val="009F2AC7"/>
    <w:rsid w:val="00A47A11"/>
    <w:rsid w:val="00A56DA3"/>
    <w:rsid w:val="00A911BC"/>
    <w:rsid w:val="00A95C26"/>
    <w:rsid w:val="00AC1570"/>
    <w:rsid w:val="00AE773B"/>
    <w:rsid w:val="00AF0354"/>
    <w:rsid w:val="00AF0851"/>
    <w:rsid w:val="00AF1B82"/>
    <w:rsid w:val="00B70341"/>
    <w:rsid w:val="00BA4F5C"/>
    <w:rsid w:val="00BF0DCD"/>
    <w:rsid w:val="00BF4DCA"/>
    <w:rsid w:val="00C336BC"/>
    <w:rsid w:val="00C368D6"/>
    <w:rsid w:val="00C7534A"/>
    <w:rsid w:val="00CD411D"/>
    <w:rsid w:val="00D86528"/>
    <w:rsid w:val="00D97BAE"/>
    <w:rsid w:val="00DA4661"/>
    <w:rsid w:val="00DD6182"/>
    <w:rsid w:val="00DF7E98"/>
    <w:rsid w:val="00E503CF"/>
    <w:rsid w:val="00E56EB5"/>
    <w:rsid w:val="00EA4455"/>
    <w:rsid w:val="00EA7850"/>
    <w:rsid w:val="00F06E83"/>
    <w:rsid w:val="00F15462"/>
    <w:rsid w:val="00F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20F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iPriority w:val="9"/>
    <w:unhideWhenUsed/>
    <w:qFormat/>
    <w:rsid w:val="00402553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4720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4720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0"/>
    <w:uiPriority w:val="34"/>
    <w:qFormat/>
    <w:rsid w:val="00BA4F5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A4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A47A11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A4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A47A11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EA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A445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68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4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2"/>
    <w:uiPriority w:val="59"/>
    <w:rsid w:val="00A911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uiPriority w:val="99"/>
    <w:unhideWhenUsed/>
    <w:rsid w:val="00896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2759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527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 1."/>
    <w:basedOn w:val="a0"/>
    <w:rsid w:val="00527592"/>
    <w:pPr>
      <w:numPr>
        <w:numId w:val="5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527592"/>
    <w:pPr>
      <w:numPr>
        <w:ilvl w:val="1"/>
        <w:numId w:val="5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527592"/>
    <w:pPr>
      <w:numPr>
        <w:ilvl w:val="2"/>
        <w:numId w:val="5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527592"/>
    <w:pPr>
      <w:numPr>
        <w:ilvl w:val="3"/>
        <w:numId w:val="5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527592"/>
    <w:pPr>
      <w:numPr>
        <w:ilvl w:val="4"/>
        <w:numId w:val="5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527592"/>
    <w:pPr>
      <w:numPr>
        <w:ilvl w:val="5"/>
        <w:numId w:val="5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f0">
    <w:name w:val="Цветовое выделение"/>
    <w:uiPriority w:val="99"/>
    <w:rsid w:val="00527592"/>
    <w:rPr>
      <w:b/>
      <w:color w:val="26282F"/>
    </w:rPr>
  </w:style>
  <w:style w:type="character" w:customStyle="1" w:styleId="blk">
    <w:name w:val="blk"/>
    <w:basedOn w:val="a1"/>
    <w:rsid w:val="00293DCD"/>
  </w:style>
  <w:style w:type="character" w:customStyle="1" w:styleId="apple-converted-space">
    <w:name w:val="apple-converted-space"/>
    <w:basedOn w:val="a1"/>
    <w:rsid w:val="00726695"/>
    <w:rPr>
      <w:rFonts w:cs="Times New Roman"/>
    </w:rPr>
  </w:style>
  <w:style w:type="character" w:styleId="af1">
    <w:name w:val="Hyperlink"/>
    <w:basedOn w:val="a1"/>
    <w:uiPriority w:val="99"/>
    <w:semiHidden/>
    <w:unhideWhenUsed/>
    <w:rsid w:val="00726695"/>
    <w:rPr>
      <w:rFonts w:cs="Times New Roman"/>
      <w:color w:val="0000FF"/>
      <w:u w:val="single"/>
    </w:rPr>
  </w:style>
  <w:style w:type="paragraph" w:customStyle="1" w:styleId="formattext">
    <w:name w:val="formattext"/>
    <w:basedOn w:val="a0"/>
    <w:rsid w:val="0072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02553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character" w:styleId="af2">
    <w:name w:val="Strong"/>
    <w:basedOn w:val="a1"/>
    <w:qFormat/>
    <w:rsid w:val="00E503CF"/>
    <w:rPr>
      <w:b/>
      <w:bCs/>
    </w:rPr>
  </w:style>
  <w:style w:type="character" w:styleId="af3">
    <w:name w:val="Emphasis"/>
    <w:basedOn w:val="a1"/>
    <w:qFormat/>
    <w:rsid w:val="00E503CF"/>
    <w:rPr>
      <w:i/>
      <w:iCs/>
    </w:rPr>
  </w:style>
  <w:style w:type="paragraph" w:customStyle="1" w:styleId="Standard">
    <w:name w:val="Standard"/>
    <w:rsid w:val="00F154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f4">
    <w:name w:val="footnote text"/>
    <w:basedOn w:val="a0"/>
    <w:link w:val="af5"/>
    <w:rsid w:val="00A56D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1"/>
    <w:link w:val="af4"/>
    <w:rsid w:val="00A56D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otnote reference"/>
    <w:rsid w:val="006B52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20F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iPriority w:val="9"/>
    <w:unhideWhenUsed/>
    <w:qFormat/>
    <w:rsid w:val="00402553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4720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4720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0"/>
    <w:uiPriority w:val="34"/>
    <w:qFormat/>
    <w:rsid w:val="00BA4F5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A4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A47A11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A4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A47A11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EA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A445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68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4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2"/>
    <w:uiPriority w:val="59"/>
    <w:rsid w:val="00A911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uiPriority w:val="99"/>
    <w:unhideWhenUsed/>
    <w:rsid w:val="00896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2759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527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 1."/>
    <w:basedOn w:val="a0"/>
    <w:rsid w:val="00527592"/>
    <w:pPr>
      <w:numPr>
        <w:numId w:val="5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527592"/>
    <w:pPr>
      <w:numPr>
        <w:ilvl w:val="1"/>
        <w:numId w:val="5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527592"/>
    <w:pPr>
      <w:numPr>
        <w:ilvl w:val="2"/>
        <w:numId w:val="5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527592"/>
    <w:pPr>
      <w:numPr>
        <w:ilvl w:val="3"/>
        <w:numId w:val="5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527592"/>
    <w:pPr>
      <w:numPr>
        <w:ilvl w:val="4"/>
        <w:numId w:val="5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527592"/>
    <w:pPr>
      <w:numPr>
        <w:ilvl w:val="5"/>
        <w:numId w:val="5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f0">
    <w:name w:val="Цветовое выделение"/>
    <w:uiPriority w:val="99"/>
    <w:rsid w:val="00527592"/>
    <w:rPr>
      <w:b/>
      <w:color w:val="26282F"/>
    </w:rPr>
  </w:style>
  <w:style w:type="character" w:customStyle="1" w:styleId="blk">
    <w:name w:val="blk"/>
    <w:basedOn w:val="a1"/>
    <w:rsid w:val="00293DCD"/>
  </w:style>
  <w:style w:type="character" w:customStyle="1" w:styleId="apple-converted-space">
    <w:name w:val="apple-converted-space"/>
    <w:basedOn w:val="a1"/>
    <w:rsid w:val="00726695"/>
    <w:rPr>
      <w:rFonts w:cs="Times New Roman"/>
    </w:rPr>
  </w:style>
  <w:style w:type="character" w:styleId="af1">
    <w:name w:val="Hyperlink"/>
    <w:basedOn w:val="a1"/>
    <w:uiPriority w:val="99"/>
    <w:semiHidden/>
    <w:unhideWhenUsed/>
    <w:rsid w:val="00726695"/>
    <w:rPr>
      <w:rFonts w:cs="Times New Roman"/>
      <w:color w:val="0000FF"/>
      <w:u w:val="single"/>
    </w:rPr>
  </w:style>
  <w:style w:type="paragraph" w:customStyle="1" w:styleId="formattext">
    <w:name w:val="formattext"/>
    <w:basedOn w:val="a0"/>
    <w:rsid w:val="0072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02553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character" w:styleId="af2">
    <w:name w:val="Strong"/>
    <w:basedOn w:val="a1"/>
    <w:qFormat/>
    <w:rsid w:val="00E503CF"/>
    <w:rPr>
      <w:b/>
      <w:bCs/>
    </w:rPr>
  </w:style>
  <w:style w:type="character" w:styleId="af3">
    <w:name w:val="Emphasis"/>
    <w:basedOn w:val="a1"/>
    <w:qFormat/>
    <w:rsid w:val="00E503CF"/>
    <w:rPr>
      <w:i/>
      <w:iCs/>
    </w:rPr>
  </w:style>
  <w:style w:type="paragraph" w:customStyle="1" w:styleId="Standard">
    <w:name w:val="Standard"/>
    <w:rsid w:val="00F154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f4">
    <w:name w:val="footnote text"/>
    <w:basedOn w:val="a0"/>
    <w:link w:val="af5"/>
    <w:rsid w:val="00A56D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1"/>
    <w:link w:val="af4"/>
    <w:rsid w:val="00A56D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otnote reference"/>
    <w:rsid w:val="006B5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8663-CAA2-43DB-9285-7668294E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0101</cp:lastModifiedBy>
  <cp:revision>4</cp:revision>
  <cp:lastPrinted>2021-07-16T07:05:00Z</cp:lastPrinted>
  <dcterms:created xsi:type="dcterms:W3CDTF">2021-07-16T08:52:00Z</dcterms:created>
  <dcterms:modified xsi:type="dcterms:W3CDTF">2021-07-16T08:58:00Z</dcterms:modified>
</cp:coreProperties>
</file>