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00" w:rsidRPr="00661380" w:rsidRDefault="003B5C33" w:rsidP="00474A9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24</w:t>
      </w:r>
      <w:r w:rsidR="00E503CF">
        <w:rPr>
          <w:rFonts w:ascii="Arial" w:hAnsi="Arial" w:cs="Arial"/>
          <w:b/>
          <w:sz w:val="30"/>
          <w:szCs w:val="30"/>
        </w:rPr>
        <w:t>.</w:t>
      </w:r>
      <w:r w:rsidR="00701F99">
        <w:rPr>
          <w:rFonts w:ascii="Arial" w:hAnsi="Arial" w:cs="Arial"/>
          <w:b/>
          <w:sz w:val="30"/>
          <w:szCs w:val="30"/>
        </w:rPr>
        <w:t>1</w:t>
      </w:r>
      <w:r>
        <w:rPr>
          <w:rFonts w:ascii="Arial" w:hAnsi="Arial" w:cs="Arial"/>
          <w:b/>
          <w:sz w:val="30"/>
          <w:szCs w:val="30"/>
        </w:rPr>
        <w:t>2</w:t>
      </w:r>
      <w:r w:rsidR="00726695">
        <w:rPr>
          <w:rFonts w:ascii="Arial" w:hAnsi="Arial" w:cs="Arial"/>
          <w:b/>
          <w:sz w:val="30"/>
          <w:szCs w:val="30"/>
        </w:rPr>
        <w:t>.20</w:t>
      </w:r>
      <w:r w:rsidR="00E503CF">
        <w:rPr>
          <w:rFonts w:ascii="Arial" w:hAnsi="Arial" w:cs="Arial"/>
          <w:b/>
          <w:sz w:val="30"/>
          <w:szCs w:val="30"/>
        </w:rPr>
        <w:t>2</w:t>
      </w:r>
      <w:r>
        <w:rPr>
          <w:rFonts w:ascii="Arial" w:hAnsi="Arial" w:cs="Arial"/>
          <w:b/>
          <w:sz w:val="30"/>
          <w:szCs w:val="30"/>
        </w:rPr>
        <w:t xml:space="preserve">1 </w:t>
      </w:r>
      <w:r w:rsidR="00726695">
        <w:rPr>
          <w:rFonts w:ascii="Arial" w:hAnsi="Arial" w:cs="Arial"/>
          <w:b/>
          <w:sz w:val="30"/>
          <w:szCs w:val="30"/>
        </w:rPr>
        <w:t xml:space="preserve">Г. № </w:t>
      </w:r>
      <w:r>
        <w:rPr>
          <w:rFonts w:ascii="Arial" w:hAnsi="Arial" w:cs="Arial"/>
          <w:b/>
          <w:sz w:val="30"/>
          <w:szCs w:val="30"/>
        </w:rPr>
        <w:t>155</w:t>
      </w:r>
    </w:p>
    <w:p w:rsidR="00980400" w:rsidRPr="00661380" w:rsidRDefault="00980400" w:rsidP="00474A9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РОССЙСКАЯ ФЕДЕРАЦИЯ</w:t>
      </w:r>
    </w:p>
    <w:p w:rsidR="00980400" w:rsidRPr="00661380" w:rsidRDefault="00980400" w:rsidP="00474A9D">
      <w:pPr>
        <w:tabs>
          <w:tab w:val="left" w:pos="1695"/>
          <w:tab w:val="left" w:pos="1815"/>
          <w:tab w:val="left" w:pos="1845"/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ИРКУТСКАЯ ОБЛАСТЬ</w:t>
      </w:r>
    </w:p>
    <w:p w:rsidR="00980400" w:rsidRPr="00661380" w:rsidRDefault="00980400" w:rsidP="00474A9D">
      <w:pPr>
        <w:tabs>
          <w:tab w:val="left" w:pos="1695"/>
          <w:tab w:val="left" w:pos="1815"/>
          <w:tab w:val="left" w:pos="1845"/>
          <w:tab w:val="left" w:pos="199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НИЖНЕИЛИМСКИЙ МУНИЦИПАЛЬНЫЙ РАЙОН</w:t>
      </w:r>
    </w:p>
    <w:p w:rsidR="00980400" w:rsidRPr="00661380" w:rsidRDefault="00980400" w:rsidP="00474A9D">
      <w:pPr>
        <w:tabs>
          <w:tab w:val="left" w:pos="1995"/>
          <w:tab w:val="left" w:pos="760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РЕЧУШИНСКОГО МУНИЦИПАЛЬНОГО ОБРАЗОВАНИЯ</w:t>
      </w:r>
    </w:p>
    <w:p w:rsidR="00980400" w:rsidRPr="00661380" w:rsidRDefault="00980400" w:rsidP="00474A9D">
      <w:pPr>
        <w:tabs>
          <w:tab w:val="left" w:pos="1995"/>
          <w:tab w:val="left" w:pos="7605"/>
        </w:tabs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ДУМА</w:t>
      </w:r>
    </w:p>
    <w:p w:rsidR="00980400" w:rsidRDefault="00980400" w:rsidP="00474A9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61380">
        <w:rPr>
          <w:rFonts w:ascii="Arial" w:hAnsi="Arial" w:cs="Arial"/>
          <w:b/>
          <w:sz w:val="30"/>
          <w:szCs w:val="30"/>
        </w:rPr>
        <w:t>РЕШЕНИЕ</w:t>
      </w:r>
    </w:p>
    <w:p w:rsidR="00980400" w:rsidRDefault="00980400" w:rsidP="00474A9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701F99" w:rsidRDefault="00980400" w:rsidP="00474A9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«О</w:t>
      </w:r>
      <w:r w:rsidR="00E575B8">
        <w:rPr>
          <w:rFonts w:ascii="Arial" w:hAnsi="Arial" w:cs="Arial"/>
          <w:b/>
          <w:sz w:val="30"/>
          <w:szCs w:val="30"/>
        </w:rPr>
        <w:t xml:space="preserve"> ВНЕСЕНИИ ИЗМЕНЕНИЙ В РЕШЕНИЕ ДУМЫ №120 ОТ 21.10.2020 Г. «О</w:t>
      </w:r>
      <w:r w:rsidR="00726695">
        <w:rPr>
          <w:rFonts w:ascii="Arial" w:hAnsi="Arial" w:cs="Arial"/>
          <w:b/>
          <w:sz w:val="30"/>
          <w:szCs w:val="30"/>
        </w:rPr>
        <w:t xml:space="preserve">Б УТВЕРЖДЕНИИ ПОЛОЖЕНИЯ О ПОРЯДКЕ </w:t>
      </w:r>
      <w:r w:rsidR="00701F99">
        <w:rPr>
          <w:rFonts w:ascii="Arial" w:hAnsi="Arial" w:cs="Arial"/>
          <w:b/>
          <w:sz w:val="30"/>
          <w:szCs w:val="30"/>
        </w:rPr>
        <w:t xml:space="preserve">И УСЛОВИЯХ </w:t>
      </w:r>
      <w:r w:rsidR="00E503CF">
        <w:rPr>
          <w:rFonts w:ascii="Arial" w:hAnsi="Arial" w:cs="Arial"/>
          <w:b/>
          <w:sz w:val="30"/>
          <w:szCs w:val="30"/>
        </w:rPr>
        <w:t xml:space="preserve">ПРИВАТИЗАЦИИ </w:t>
      </w:r>
      <w:r w:rsidR="00726695">
        <w:rPr>
          <w:rFonts w:ascii="Arial" w:hAnsi="Arial" w:cs="Arial"/>
          <w:b/>
          <w:sz w:val="30"/>
          <w:szCs w:val="30"/>
        </w:rPr>
        <w:t>МУНИЦИПАЛЬНОГО</w:t>
      </w:r>
      <w:r w:rsidR="00E503CF">
        <w:rPr>
          <w:rFonts w:ascii="Arial" w:hAnsi="Arial" w:cs="Arial"/>
          <w:b/>
          <w:sz w:val="30"/>
          <w:szCs w:val="30"/>
        </w:rPr>
        <w:t xml:space="preserve"> ИМУЩЕСТВА</w:t>
      </w:r>
      <w:r w:rsidR="00701F99">
        <w:rPr>
          <w:rFonts w:ascii="Arial" w:hAnsi="Arial" w:cs="Arial"/>
          <w:b/>
          <w:sz w:val="30"/>
          <w:szCs w:val="30"/>
        </w:rPr>
        <w:t xml:space="preserve"> МУНИЦИПАЛЬНОГО ОБРАЗОВАНИЯ «</w:t>
      </w:r>
      <w:r w:rsidR="00E503CF">
        <w:rPr>
          <w:rFonts w:ascii="Arial" w:hAnsi="Arial" w:cs="Arial"/>
          <w:b/>
          <w:sz w:val="30"/>
          <w:szCs w:val="30"/>
        </w:rPr>
        <w:t>РЕЧУШИНСКОЕ СЕЛЬСКОЕ ПОСЕЛЕНИ</w:t>
      </w:r>
      <w:r w:rsidR="00462359">
        <w:rPr>
          <w:rFonts w:ascii="Arial" w:hAnsi="Arial" w:cs="Arial"/>
          <w:b/>
          <w:sz w:val="30"/>
          <w:szCs w:val="30"/>
        </w:rPr>
        <w:t>Е</w:t>
      </w:r>
      <w:r>
        <w:rPr>
          <w:rFonts w:ascii="Arial" w:hAnsi="Arial" w:cs="Arial"/>
          <w:b/>
          <w:sz w:val="30"/>
          <w:szCs w:val="30"/>
        </w:rPr>
        <w:t>»</w:t>
      </w:r>
      <w:r w:rsidR="00701F99">
        <w:rPr>
          <w:rFonts w:ascii="Arial" w:hAnsi="Arial" w:cs="Arial"/>
          <w:b/>
          <w:sz w:val="30"/>
          <w:szCs w:val="30"/>
        </w:rPr>
        <w:t xml:space="preserve"> </w:t>
      </w:r>
    </w:p>
    <w:p w:rsidR="00E575B8" w:rsidRDefault="00E575B8" w:rsidP="00474A9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E503CF" w:rsidRPr="00701F99" w:rsidRDefault="00701F99" w:rsidP="00701F99">
      <w:pPr>
        <w:autoSpaceDE w:val="0"/>
        <w:autoSpaceDN w:val="0"/>
        <w:adjustRightInd w:val="0"/>
        <w:spacing w:line="233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01F99">
        <w:rPr>
          <w:rFonts w:ascii="Arial" w:hAnsi="Arial" w:cs="Arial"/>
          <w:sz w:val="24"/>
          <w:szCs w:val="24"/>
        </w:rPr>
        <w:t>В соответствии с Гражданским кодексом Российской Федерации, 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</w:t>
      </w:r>
      <w:r w:rsidR="001F686B">
        <w:rPr>
          <w:rFonts w:ascii="Arial" w:hAnsi="Arial" w:cs="Arial"/>
          <w:sz w:val="24"/>
          <w:szCs w:val="24"/>
        </w:rPr>
        <w:t xml:space="preserve"> со вступлением в силу изменений</w:t>
      </w:r>
      <w:r w:rsidR="00A969DB">
        <w:rPr>
          <w:rFonts w:ascii="Arial" w:hAnsi="Arial" w:cs="Arial"/>
          <w:sz w:val="24"/>
          <w:szCs w:val="24"/>
        </w:rPr>
        <w:t xml:space="preserve">, внесенных Федеральным законом от 31.07.2020 года №293-ФЗ «О внесении изменений в Федеральный закон «О приватизации государственного и муниципального имущества» в Федеральный закон №178-ФЗ, в соответствии с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Федерации, </w:t>
      </w:r>
      <w:r w:rsidRPr="00701F99">
        <w:rPr>
          <w:rFonts w:ascii="Arial" w:hAnsi="Arial" w:cs="Arial"/>
          <w:sz w:val="24"/>
          <w:szCs w:val="24"/>
        </w:rPr>
        <w:t xml:space="preserve">статьями Устава МО «Речушинское сельское поселение»,  Дума Речушинского сельского поселения </w:t>
      </w:r>
    </w:p>
    <w:p w:rsidR="00293DCD" w:rsidRDefault="00293DCD" w:rsidP="00474A9D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4720FC">
        <w:rPr>
          <w:rFonts w:ascii="Arial" w:hAnsi="Arial" w:cs="Arial"/>
          <w:b/>
          <w:sz w:val="30"/>
          <w:szCs w:val="30"/>
        </w:rPr>
        <w:t>РЕШИЛА:</w:t>
      </w:r>
    </w:p>
    <w:p w:rsidR="00293DCD" w:rsidRDefault="00293DCD" w:rsidP="00474A9D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3B5C33" w:rsidRDefault="003B5C33" w:rsidP="003B5C33">
      <w:pPr>
        <w:pStyle w:val="a6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E575B8" w:rsidRPr="003B5C33">
        <w:rPr>
          <w:rFonts w:ascii="Arial" w:hAnsi="Arial" w:cs="Arial"/>
        </w:rPr>
        <w:t xml:space="preserve">Внести изменения в </w:t>
      </w:r>
      <w:r w:rsidR="00701F99" w:rsidRPr="003B5C33">
        <w:rPr>
          <w:rFonts w:ascii="Arial" w:hAnsi="Arial" w:cs="Arial"/>
        </w:rPr>
        <w:t xml:space="preserve">Решение Думы Речушинского муниципального образования от </w:t>
      </w:r>
      <w:r w:rsidR="00E575B8" w:rsidRPr="003B5C33">
        <w:rPr>
          <w:rFonts w:ascii="Arial" w:hAnsi="Arial" w:cs="Arial"/>
        </w:rPr>
        <w:t>21.10.2020</w:t>
      </w:r>
      <w:r w:rsidR="00701F99" w:rsidRPr="003B5C33">
        <w:rPr>
          <w:rFonts w:ascii="Arial" w:hAnsi="Arial" w:cs="Arial"/>
        </w:rPr>
        <w:t xml:space="preserve"> года № 1</w:t>
      </w:r>
      <w:r w:rsidR="00E575B8" w:rsidRPr="003B5C33">
        <w:rPr>
          <w:rFonts w:ascii="Arial" w:hAnsi="Arial" w:cs="Arial"/>
        </w:rPr>
        <w:t>20</w:t>
      </w:r>
      <w:r w:rsidR="00701F99" w:rsidRPr="003B5C33">
        <w:rPr>
          <w:rFonts w:ascii="Arial" w:hAnsi="Arial" w:cs="Arial"/>
        </w:rPr>
        <w:t xml:space="preserve"> «Об утверждении Положения о порядке </w:t>
      </w:r>
      <w:r w:rsidR="00E575B8" w:rsidRPr="003B5C33">
        <w:rPr>
          <w:rFonts w:ascii="Arial" w:hAnsi="Arial" w:cs="Arial"/>
        </w:rPr>
        <w:t xml:space="preserve">и условиях </w:t>
      </w:r>
      <w:r w:rsidR="00701F99" w:rsidRPr="003B5C33">
        <w:rPr>
          <w:rFonts w:ascii="Arial" w:hAnsi="Arial" w:cs="Arial"/>
        </w:rPr>
        <w:t xml:space="preserve">приватизации муниципального имущества </w:t>
      </w:r>
      <w:r w:rsidR="00E575B8" w:rsidRPr="003B5C33">
        <w:rPr>
          <w:rFonts w:ascii="Arial" w:hAnsi="Arial" w:cs="Arial"/>
        </w:rPr>
        <w:t>муниципального образования «</w:t>
      </w:r>
      <w:r w:rsidR="00701F99" w:rsidRPr="003B5C33">
        <w:rPr>
          <w:rFonts w:ascii="Arial" w:hAnsi="Arial" w:cs="Arial"/>
        </w:rPr>
        <w:t>Речушинско</w:t>
      </w:r>
      <w:r w:rsidR="00E575B8" w:rsidRPr="003B5C33">
        <w:rPr>
          <w:rFonts w:ascii="Arial" w:hAnsi="Arial" w:cs="Arial"/>
        </w:rPr>
        <w:t>е</w:t>
      </w:r>
      <w:r w:rsidR="00701F99" w:rsidRPr="003B5C33">
        <w:rPr>
          <w:rFonts w:ascii="Arial" w:hAnsi="Arial" w:cs="Arial"/>
        </w:rPr>
        <w:t xml:space="preserve"> сельско</w:t>
      </w:r>
      <w:r w:rsidR="00E575B8" w:rsidRPr="003B5C33">
        <w:rPr>
          <w:rFonts w:ascii="Arial" w:hAnsi="Arial" w:cs="Arial"/>
        </w:rPr>
        <w:t>е</w:t>
      </w:r>
      <w:r w:rsidR="00701F99" w:rsidRPr="003B5C33">
        <w:rPr>
          <w:rFonts w:ascii="Arial" w:hAnsi="Arial" w:cs="Arial"/>
        </w:rPr>
        <w:t xml:space="preserve"> поселени</w:t>
      </w:r>
      <w:r w:rsidR="00E575B8" w:rsidRPr="003B5C33">
        <w:rPr>
          <w:rFonts w:ascii="Arial" w:hAnsi="Arial" w:cs="Arial"/>
        </w:rPr>
        <w:t>е</w:t>
      </w:r>
      <w:r w:rsidR="00701F99" w:rsidRPr="003B5C33">
        <w:rPr>
          <w:rFonts w:ascii="Arial" w:hAnsi="Arial" w:cs="Arial"/>
        </w:rPr>
        <w:t>»</w:t>
      </w:r>
    </w:p>
    <w:p w:rsidR="00E575B8" w:rsidRDefault="00E575B8" w:rsidP="00E5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Главу 4, читать в следующей редакции:</w:t>
      </w:r>
    </w:p>
    <w:p w:rsidR="003B5C33" w:rsidRDefault="003B5C33" w:rsidP="00E5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5C33" w:rsidRPr="008F65FA" w:rsidRDefault="003B5C33" w:rsidP="003B5C3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8F65FA">
        <w:rPr>
          <w:rFonts w:ascii="Arial" w:hAnsi="Arial" w:cs="Arial"/>
          <w:sz w:val="24"/>
          <w:szCs w:val="24"/>
        </w:rPr>
        <w:t>Глава 4. Планирование приватизации</w:t>
      </w:r>
      <w:r>
        <w:rPr>
          <w:rFonts w:ascii="Arial" w:hAnsi="Arial" w:cs="Arial"/>
          <w:sz w:val="24"/>
          <w:szCs w:val="24"/>
        </w:rPr>
        <w:t xml:space="preserve"> </w:t>
      </w:r>
      <w:r w:rsidRPr="008F65FA">
        <w:rPr>
          <w:rFonts w:ascii="Arial" w:hAnsi="Arial" w:cs="Arial"/>
          <w:sz w:val="24"/>
          <w:szCs w:val="24"/>
        </w:rPr>
        <w:t>муниципального имущества</w:t>
      </w:r>
    </w:p>
    <w:p w:rsidR="003B5C33" w:rsidRPr="008F65FA" w:rsidRDefault="003B5C33" w:rsidP="003B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5FA">
        <w:rPr>
          <w:rFonts w:ascii="Arial" w:hAnsi="Arial" w:cs="Arial"/>
          <w:sz w:val="24"/>
          <w:szCs w:val="24"/>
        </w:rPr>
        <w:t xml:space="preserve">8. Администрация обеспечивает разработку прогнозного плана приватизации муниципального имущества в соответствии программами и задачами, определенными органами местного самоуправления муниципального образования </w:t>
      </w:r>
      <w:r>
        <w:rPr>
          <w:rFonts w:ascii="Arial" w:hAnsi="Arial" w:cs="Arial"/>
          <w:sz w:val="24"/>
          <w:szCs w:val="24"/>
        </w:rPr>
        <w:t>«Речушинское сельское поселение»,</w:t>
      </w:r>
      <w:r w:rsidRPr="008F65FA">
        <w:rPr>
          <w:rFonts w:ascii="Arial" w:hAnsi="Arial" w:cs="Arial"/>
          <w:sz w:val="24"/>
          <w:szCs w:val="24"/>
        </w:rPr>
        <w:t xml:space="preserve"> в соответствии с уставом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«Речушинское сельское поселение»</w:t>
      </w:r>
    </w:p>
    <w:p w:rsidR="003B5C33" w:rsidRPr="008F65FA" w:rsidRDefault="003B5C33" w:rsidP="003B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5FA">
        <w:rPr>
          <w:rFonts w:ascii="Arial" w:hAnsi="Arial" w:cs="Arial"/>
          <w:sz w:val="24"/>
          <w:szCs w:val="24"/>
        </w:rPr>
        <w:t>Порядок организации работы по разработке прогнозного плана приватизации муниципального имущества определяется Администрацией.</w:t>
      </w:r>
    </w:p>
    <w:p w:rsidR="003B5C33" w:rsidRPr="008F65FA" w:rsidRDefault="003B5C33" w:rsidP="003B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5FA">
        <w:rPr>
          <w:rFonts w:ascii="Arial" w:hAnsi="Arial" w:cs="Arial"/>
          <w:sz w:val="24"/>
          <w:szCs w:val="24"/>
        </w:rPr>
        <w:t>9. Прогнозный план приватизации муниципального имущества на соответствующий год вносится на рассмотрение и утверждение в Думу не позднее</w:t>
      </w:r>
      <w:r>
        <w:rPr>
          <w:rFonts w:ascii="Arial" w:hAnsi="Arial" w:cs="Arial"/>
          <w:sz w:val="24"/>
          <w:szCs w:val="24"/>
        </w:rPr>
        <w:t>15 июля</w:t>
      </w:r>
      <w:r w:rsidRPr="008F65FA">
        <w:rPr>
          <w:rFonts w:ascii="Arial" w:hAnsi="Arial" w:cs="Arial"/>
          <w:sz w:val="24"/>
          <w:szCs w:val="24"/>
        </w:rPr>
        <w:t>.</w:t>
      </w:r>
    </w:p>
    <w:p w:rsidR="003B5C33" w:rsidRPr="008F65FA" w:rsidRDefault="003B5C33" w:rsidP="003B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5FA">
        <w:rPr>
          <w:rFonts w:ascii="Arial" w:hAnsi="Arial" w:cs="Arial"/>
          <w:sz w:val="24"/>
          <w:szCs w:val="24"/>
        </w:rPr>
        <w:t>10. Прогнозный план приватизации муниципального имущества на соответствующий год утверждается решением Думы.</w:t>
      </w:r>
    </w:p>
    <w:p w:rsidR="00701F99" w:rsidRDefault="003B5C33" w:rsidP="003B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F65FA">
        <w:rPr>
          <w:rFonts w:ascii="Arial" w:hAnsi="Arial" w:cs="Arial"/>
          <w:sz w:val="24"/>
          <w:szCs w:val="24"/>
        </w:rPr>
        <w:lastRenderedPageBreak/>
        <w:t>11. Муниципальное имущество, которое внесено в прогнозный план приватизации муниципального имущества на предшествующий год и приватизация которого не завершена, подлежит приватизации в следующем году без включения в прогнозный план приватизации муниципального имущества на соответствующий год.</w:t>
      </w:r>
    </w:p>
    <w:p w:rsidR="003B5C33" w:rsidRPr="003B5C33" w:rsidRDefault="003B5C33" w:rsidP="003B5C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01F99" w:rsidRPr="00701F99" w:rsidRDefault="003B5C33" w:rsidP="00E57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701F99" w:rsidRPr="00701F99">
        <w:rPr>
          <w:rFonts w:ascii="Arial" w:hAnsi="Arial" w:cs="Arial"/>
          <w:sz w:val="24"/>
          <w:szCs w:val="24"/>
        </w:rPr>
        <w:t>. Настоящее решение вступает в силу после дня его официального опубликования.</w:t>
      </w:r>
    </w:p>
    <w:p w:rsidR="00E503CF" w:rsidRDefault="00E503CF" w:rsidP="00E575B8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E503CF" w:rsidRPr="00440B66" w:rsidRDefault="00E503CF" w:rsidP="00E575B8">
      <w:pPr>
        <w:pStyle w:val="af"/>
        <w:ind w:firstLine="709"/>
        <w:jc w:val="both"/>
        <w:rPr>
          <w:rFonts w:ascii="Arial" w:hAnsi="Arial" w:cs="Arial"/>
          <w:sz w:val="24"/>
          <w:szCs w:val="24"/>
        </w:rPr>
      </w:pPr>
    </w:p>
    <w:p w:rsidR="00293DCD" w:rsidRPr="00440B66" w:rsidRDefault="00293DCD" w:rsidP="00E57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0B66">
        <w:rPr>
          <w:rFonts w:ascii="Arial" w:hAnsi="Arial" w:cs="Arial"/>
          <w:sz w:val="24"/>
          <w:szCs w:val="24"/>
        </w:rPr>
        <w:t>Глава Речушинского</w:t>
      </w:r>
    </w:p>
    <w:p w:rsidR="00293DCD" w:rsidRPr="00440B66" w:rsidRDefault="00293DCD" w:rsidP="00E57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40B66">
        <w:rPr>
          <w:rFonts w:ascii="Arial" w:hAnsi="Arial" w:cs="Arial"/>
          <w:sz w:val="24"/>
          <w:szCs w:val="24"/>
        </w:rPr>
        <w:t>сельского поселения</w:t>
      </w:r>
    </w:p>
    <w:p w:rsidR="00293DCD" w:rsidRPr="00440B66" w:rsidRDefault="003B5C33" w:rsidP="00E575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С.Ю.Бянкина</w:t>
      </w:r>
    </w:p>
    <w:p w:rsidR="00980400" w:rsidRDefault="00980400" w:rsidP="00896A0E">
      <w:pPr>
        <w:pStyle w:val="ae"/>
        <w:spacing w:before="0" w:beforeAutospacing="0" w:after="150" w:afterAutospacing="0"/>
        <w:jc w:val="right"/>
        <w:rPr>
          <w:rFonts w:ascii="Courier New" w:hAnsi="Courier New" w:cs="Courier New"/>
          <w:color w:val="3C3C3C"/>
        </w:rPr>
      </w:pPr>
    </w:p>
    <w:p w:rsidR="00E503CF" w:rsidRDefault="00E503CF" w:rsidP="00896A0E">
      <w:pPr>
        <w:pStyle w:val="ae"/>
        <w:spacing w:before="0" w:beforeAutospacing="0" w:after="150" w:afterAutospacing="0"/>
        <w:jc w:val="right"/>
        <w:rPr>
          <w:rFonts w:ascii="Courier New" w:hAnsi="Courier New" w:cs="Courier New"/>
          <w:color w:val="3C3C3C"/>
        </w:rPr>
      </w:pPr>
    </w:p>
    <w:p w:rsidR="00E503CF" w:rsidRDefault="00E503CF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E575B8" w:rsidRDefault="00E575B8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3B5C33" w:rsidRDefault="003B5C33" w:rsidP="00E575B8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p w:rsidR="00E503CF" w:rsidRDefault="00E503CF" w:rsidP="004F2A61">
      <w:pPr>
        <w:pStyle w:val="ae"/>
        <w:spacing w:before="0" w:beforeAutospacing="0" w:after="150" w:afterAutospacing="0"/>
        <w:rPr>
          <w:rFonts w:ascii="Courier New" w:hAnsi="Courier New" w:cs="Courier New"/>
          <w:color w:val="3C3C3C"/>
        </w:rPr>
      </w:pPr>
    </w:p>
    <w:sectPr w:rsidR="00E503CF" w:rsidSect="00896A0E">
      <w:pgSz w:w="11905" w:h="16837"/>
      <w:pgMar w:top="1108" w:right="706" w:bottom="993" w:left="148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B67" w:rsidRDefault="007D1B67" w:rsidP="00A47A11">
      <w:pPr>
        <w:spacing w:after="0" w:line="240" w:lineRule="auto"/>
      </w:pPr>
      <w:r>
        <w:separator/>
      </w:r>
    </w:p>
  </w:endnote>
  <w:endnote w:type="continuationSeparator" w:id="1">
    <w:p w:rsidR="007D1B67" w:rsidRDefault="007D1B67" w:rsidP="00A4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B67" w:rsidRDefault="007D1B67" w:rsidP="00A47A11">
      <w:pPr>
        <w:spacing w:after="0" w:line="240" w:lineRule="auto"/>
      </w:pPr>
      <w:r>
        <w:separator/>
      </w:r>
    </w:p>
  </w:footnote>
  <w:footnote w:type="continuationSeparator" w:id="1">
    <w:p w:rsidR="007D1B67" w:rsidRDefault="007D1B67" w:rsidP="00A47A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987"/>
    <w:multiLevelType w:val="hybridMultilevel"/>
    <w:tmpl w:val="915A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448E"/>
    <w:multiLevelType w:val="hybridMultilevel"/>
    <w:tmpl w:val="B0204B5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6EA971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612E7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06EC480">
      <w:numFmt w:val="none"/>
      <w:lvlText w:val=""/>
      <w:lvlJc w:val="left"/>
      <w:pPr>
        <w:tabs>
          <w:tab w:val="num" w:pos="142"/>
        </w:tabs>
        <w:ind w:left="-218" w:firstLine="0"/>
      </w:pPr>
    </w:lvl>
    <w:lvl w:ilvl="2" w:tplc="E1F4EE00">
      <w:numFmt w:val="none"/>
      <w:lvlText w:val=""/>
      <w:lvlJc w:val="left"/>
      <w:pPr>
        <w:tabs>
          <w:tab w:val="num" w:pos="142"/>
        </w:tabs>
        <w:ind w:left="-218" w:firstLine="0"/>
      </w:pPr>
    </w:lvl>
    <w:lvl w:ilvl="3" w:tplc="00AE6216">
      <w:numFmt w:val="none"/>
      <w:lvlText w:val=""/>
      <w:lvlJc w:val="left"/>
      <w:pPr>
        <w:tabs>
          <w:tab w:val="num" w:pos="142"/>
        </w:tabs>
        <w:ind w:left="-218" w:firstLine="0"/>
      </w:pPr>
    </w:lvl>
    <w:lvl w:ilvl="4" w:tplc="3D1E3D08">
      <w:numFmt w:val="none"/>
      <w:lvlText w:val=""/>
      <w:lvlJc w:val="left"/>
      <w:pPr>
        <w:tabs>
          <w:tab w:val="num" w:pos="142"/>
        </w:tabs>
        <w:ind w:left="-218" w:firstLine="0"/>
      </w:pPr>
    </w:lvl>
    <w:lvl w:ilvl="5" w:tplc="D50E1790">
      <w:numFmt w:val="none"/>
      <w:lvlText w:val=""/>
      <w:lvlJc w:val="left"/>
      <w:pPr>
        <w:tabs>
          <w:tab w:val="num" w:pos="142"/>
        </w:tabs>
        <w:ind w:left="-218" w:firstLine="0"/>
      </w:pPr>
    </w:lvl>
    <w:lvl w:ilvl="6" w:tplc="58DA2C96">
      <w:numFmt w:val="none"/>
      <w:lvlText w:val=""/>
      <w:lvlJc w:val="left"/>
      <w:pPr>
        <w:tabs>
          <w:tab w:val="num" w:pos="142"/>
        </w:tabs>
        <w:ind w:left="-218" w:firstLine="0"/>
      </w:pPr>
    </w:lvl>
    <w:lvl w:ilvl="7" w:tplc="CC205C70">
      <w:numFmt w:val="none"/>
      <w:lvlText w:val=""/>
      <w:lvlJc w:val="left"/>
      <w:pPr>
        <w:tabs>
          <w:tab w:val="num" w:pos="142"/>
        </w:tabs>
        <w:ind w:left="-218" w:firstLine="0"/>
      </w:pPr>
    </w:lvl>
    <w:lvl w:ilvl="8" w:tplc="8E140542">
      <w:numFmt w:val="none"/>
      <w:lvlText w:val=""/>
      <w:lvlJc w:val="left"/>
      <w:pPr>
        <w:tabs>
          <w:tab w:val="num" w:pos="142"/>
        </w:tabs>
        <w:ind w:left="-218" w:firstLine="0"/>
      </w:pPr>
    </w:lvl>
  </w:abstractNum>
  <w:abstractNum w:abstractNumId="3">
    <w:nsid w:val="3F18424F"/>
    <w:multiLevelType w:val="hybridMultilevel"/>
    <w:tmpl w:val="AF3E62DC"/>
    <w:lvl w:ilvl="0" w:tplc="E76242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6EC4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F4EE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0AE62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D1E3D0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50E179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8DA2C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205C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E1405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4858134C"/>
    <w:multiLevelType w:val="multilevel"/>
    <w:tmpl w:val="A50C65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</w:abstractNum>
  <w:abstractNum w:abstractNumId="5">
    <w:nsid w:val="572C05ED"/>
    <w:multiLevelType w:val="hybridMultilevel"/>
    <w:tmpl w:val="B3AAF1B4"/>
    <w:lvl w:ilvl="0" w:tplc="2604C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173458"/>
    <w:multiLevelType w:val="hybridMultilevel"/>
    <w:tmpl w:val="A7ACE9E0"/>
    <w:lvl w:ilvl="0" w:tplc="923809F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0FC"/>
    <w:rsid w:val="000040ED"/>
    <w:rsid w:val="00051C63"/>
    <w:rsid w:val="0006257C"/>
    <w:rsid w:val="000B6D25"/>
    <w:rsid w:val="00112ADC"/>
    <w:rsid w:val="00175DC3"/>
    <w:rsid w:val="001967D2"/>
    <w:rsid w:val="001F686B"/>
    <w:rsid w:val="00237C10"/>
    <w:rsid w:val="00254F77"/>
    <w:rsid w:val="00293DCD"/>
    <w:rsid w:val="002A4F90"/>
    <w:rsid w:val="00334038"/>
    <w:rsid w:val="00353C58"/>
    <w:rsid w:val="003A448D"/>
    <w:rsid w:val="003B5C33"/>
    <w:rsid w:val="00402553"/>
    <w:rsid w:val="0041377B"/>
    <w:rsid w:val="00421BED"/>
    <w:rsid w:val="00440B66"/>
    <w:rsid w:val="00462359"/>
    <w:rsid w:val="004720FC"/>
    <w:rsid w:val="00474A9D"/>
    <w:rsid w:val="004861E1"/>
    <w:rsid w:val="004D21FB"/>
    <w:rsid w:val="004F2A61"/>
    <w:rsid w:val="00527592"/>
    <w:rsid w:val="00563D34"/>
    <w:rsid w:val="005B68C5"/>
    <w:rsid w:val="00641F19"/>
    <w:rsid w:val="00652888"/>
    <w:rsid w:val="00672C86"/>
    <w:rsid w:val="00701F99"/>
    <w:rsid w:val="00725E67"/>
    <w:rsid w:val="00726695"/>
    <w:rsid w:val="00727598"/>
    <w:rsid w:val="00750949"/>
    <w:rsid w:val="007654F8"/>
    <w:rsid w:val="007B0CFF"/>
    <w:rsid w:val="007C7D8B"/>
    <w:rsid w:val="007D1B67"/>
    <w:rsid w:val="007F6AD6"/>
    <w:rsid w:val="00866F5E"/>
    <w:rsid w:val="00896A0E"/>
    <w:rsid w:val="008D09D6"/>
    <w:rsid w:val="008F65FA"/>
    <w:rsid w:val="00901957"/>
    <w:rsid w:val="00953D74"/>
    <w:rsid w:val="00980400"/>
    <w:rsid w:val="009D5C73"/>
    <w:rsid w:val="009D7093"/>
    <w:rsid w:val="009F2AC7"/>
    <w:rsid w:val="00A47A11"/>
    <w:rsid w:val="00A911BC"/>
    <w:rsid w:val="00A95C26"/>
    <w:rsid w:val="00A969DB"/>
    <w:rsid w:val="00AC1570"/>
    <w:rsid w:val="00AE773B"/>
    <w:rsid w:val="00AF0354"/>
    <w:rsid w:val="00AF0851"/>
    <w:rsid w:val="00AF1B82"/>
    <w:rsid w:val="00B70341"/>
    <w:rsid w:val="00B833A3"/>
    <w:rsid w:val="00BA4F5C"/>
    <w:rsid w:val="00BF0DCD"/>
    <w:rsid w:val="00BF4DCA"/>
    <w:rsid w:val="00C336BC"/>
    <w:rsid w:val="00C368D6"/>
    <w:rsid w:val="00C7534A"/>
    <w:rsid w:val="00CD411D"/>
    <w:rsid w:val="00D97BAE"/>
    <w:rsid w:val="00DD6182"/>
    <w:rsid w:val="00E044EC"/>
    <w:rsid w:val="00E503CF"/>
    <w:rsid w:val="00E575B8"/>
    <w:rsid w:val="00EA4455"/>
    <w:rsid w:val="00EA7850"/>
    <w:rsid w:val="00F06E83"/>
    <w:rsid w:val="00FB4BA5"/>
    <w:rsid w:val="00FC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0F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553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720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1"/>
    <w:link w:val="a4"/>
    <w:rsid w:val="004720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uiPriority w:val="34"/>
    <w:qFormat/>
    <w:rsid w:val="00BA4F5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A4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47A11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A4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47A11"/>
    <w:rPr>
      <w:rFonts w:ascii="Calibri" w:eastAsia="Calibri" w:hAnsi="Calibri" w:cs="Times New Roman"/>
    </w:rPr>
  </w:style>
  <w:style w:type="paragraph" w:styleId="ab">
    <w:name w:val="Balloon Text"/>
    <w:basedOn w:val="a0"/>
    <w:link w:val="ac"/>
    <w:uiPriority w:val="99"/>
    <w:semiHidden/>
    <w:unhideWhenUsed/>
    <w:rsid w:val="00EA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A445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68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4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2"/>
    <w:uiPriority w:val="59"/>
    <w:rsid w:val="00A911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unhideWhenUsed/>
    <w:rsid w:val="0089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2759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27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 1."/>
    <w:basedOn w:val="a0"/>
    <w:rsid w:val="00527592"/>
    <w:pPr>
      <w:numPr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527592"/>
    <w:pPr>
      <w:numPr>
        <w:ilvl w:val="1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527592"/>
    <w:pPr>
      <w:numPr>
        <w:ilvl w:val="2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527592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527592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527592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f0">
    <w:name w:val="Цветовое выделение"/>
    <w:uiPriority w:val="99"/>
    <w:rsid w:val="00527592"/>
    <w:rPr>
      <w:b/>
      <w:color w:val="26282F"/>
    </w:rPr>
  </w:style>
  <w:style w:type="character" w:customStyle="1" w:styleId="blk">
    <w:name w:val="blk"/>
    <w:basedOn w:val="a1"/>
    <w:rsid w:val="00293DCD"/>
  </w:style>
  <w:style w:type="character" w:customStyle="1" w:styleId="apple-converted-space">
    <w:name w:val="apple-converted-space"/>
    <w:basedOn w:val="a1"/>
    <w:rsid w:val="00726695"/>
    <w:rPr>
      <w:rFonts w:cs="Times New Roman"/>
    </w:rPr>
  </w:style>
  <w:style w:type="character" w:styleId="af1">
    <w:name w:val="Hyperlink"/>
    <w:basedOn w:val="a1"/>
    <w:uiPriority w:val="99"/>
    <w:semiHidden/>
    <w:unhideWhenUsed/>
    <w:rsid w:val="00726695"/>
    <w:rPr>
      <w:rFonts w:cs="Times New Roman"/>
      <w:color w:val="0000FF"/>
      <w:u w:val="single"/>
    </w:rPr>
  </w:style>
  <w:style w:type="paragraph" w:customStyle="1" w:styleId="formattext">
    <w:name w:val="formattext"/>
    <w:basedOn w:val="a0"/>
    <w:rsid w:val="0072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553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styleId="af2">
    <w:name w:val="Strong"/>
    <w:basedOn w:val="a1"/>
    <w:qFormat/>
    <w:rsid w:val="00E503CF"/>
    <w:rPr>
      <w:b/>
      <w:bCs/>
    </w:rPr>
  </w:style>
  <w:style w:type="character" w:styleId="af3">
    <w:name w:val="Emphasis"/>
    <w:basedOn w:val="a1"/>
    <w:qFormat/>
    <w:rsid w:val="00E503CF"/>
    <w:rPr>
      <w:i/>
      <w:iCs/>
    </w:rPr>
  </w:style>
  <w:style w:type="paragraph" w:styleId="af4">
    <w:name w:val="footnote text"/>
    <w:basedOn w:val="a0"/>
    <w:link w:val="af5"/>
    <w:uiPriority w:val="99"/>
    <w:rsid w:val="0046235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46235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rsid w:val="00462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20F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0"/>
    <w:next w:val="a0"/>
    <w:link w:val="30"/>
    <w:uiPriority w:val="9"/>
    <w:unhideWhenUsed/>
    <w:qFormat/>
    <w:rsid w:val="00402553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/>
      <w:b/>
      <w:bCs/>
      <w:color w:val="5B9BD5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4720F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1"/>
    <w:link w:val="a4"/>
    <w:rsid w:val="004720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0"/>
    <w:uiPriority w:val="34"/>
    <w:qFormat/>
    <w:rsid w:val="00BA4F5C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A4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47A11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A47A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47A11"/>
    <w:rPr>
      <w:rFonts w:ascii="Calibri" w:eastAsia="Calibri" w:hAnsi="Calibri" w:cs="Times New Roman"/>
    </w:rPr>
  </w:style>
  <w:style w:type="paragraph" w:styleId="ab">
    <w:name w:val="Balloon Text"/>
    <w:basedOn w:val="a0"/>
    <w:link w:val="ac"/>
    <w:uiPriority w:val="99"/>
    <w:semiHidden/>
    <w:unhideWhenUsed/>
    <w:rsid w:val="00EA4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EA445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68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D41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2"/>
    <w:uiPriority w:val="59"/>
    <w:rsid w:val="00A911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0"/>
    <w:uiPriority w:val="99"/>
    <w:unhideWhenUsed/>
    <w:rsid w:val="00896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27592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5275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Стиль 1."/>
    <w:basedOn w:val="a0"/>
    <w:rsid w:val="00527592"/>
    <w:pPr>
      <w:numPr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">
    <w:name w:val="Стиль 1.1."/>
    <w:basedOn w:val="a0"/>
    <w:rsid w:val="00527592"/>
    <w:pPr>
      <w:numPr>
        <w:ilvl w:val="1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1">
    <w:name w:val="Стиль 1.1.1."/>
    <w:basedOn w:val="a0"/>
    <w:rsid w:val="00527592"/>
    <w:pPr>
      <w:numPr>
        <w:ilvl w:val="2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111">
    <w:name w:val="Стиль 1.1.1.1."/>
    <w:basedOn w:val="a0"/>
    <w:rsid w:val="00527592"/>
    <w:pPr>
      <w:numPr>
        <w:ilvl w:val="3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10">
    <w:name w:val="Стиль ппп_1)"/>
    <w:basedOn w:val="a0"/>
    <w:rsid w:val="00527592"/>
    <w:pPr>
      <w:numPr>
        <w:ilvl w:val="4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customStyle="1" w:styleId="a">
    <w:name w:val="Стиль ппп_а)"/>
    <w:basedOn w:val="a0"/>
    <w:rsid w:val="00527592"/>
    <w:pPr>
      <w:numPr>
        <w:ilvl w:val="5"/>
        <w:numId w:val="5"/>
      </w:num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af0">
    <w:name w:val="Цветовое выделение"/>
    <w:uiPriority w:val="99"/>
    <w:rsid w:val="00527592"/>
    <w:rPr>
      <w:b/>
      <w:color w:val="26282F"/>
    </w:rPr>
  </w:style>
  <w:style w:type="character" w:customStyle="1" w:styleId="blk">
    <w:name w:val="blk"/>
    <w:basedOn w:val="a1"/>
    <w:rsid w:val="00293DCD"/>
  </w:style>
  <w:style w:type="character" w:customStyle="1" w:styleId="apple-converted-space">
    <w:name w:val="apple-converted-space"/>
    <w:basedOn w:val="a1"/>
    <w:rsid w:val="00726695"/>
    <w:rPr>
      <w:rFonts w:cs="Times New Roman"/>
    </w:rPr>
  </w:style>
  <w:style w:type="character" w:styleId="af1">
    <w:name w:val="Hyperlink"/>
    <w:basedOn w:val="a1"/>
    <w:uiPriority w:val="99"/>
    <w:semiHidden/>
    <w:unhideWhenUsed/>
    <w:rsid w:val="00726695"/>
    <w:rPr>
      <w:rFonts w:cs="Times New Roman"/>
      <w:color w:val="0000FF"/>
      <w:u w:val="single"/>
    </w:rPr>
  </w:style>
  <w:style w:type="paragraph" w:customStyle="1" w:styleId="formattext">
    <w:name w:val="formattext"/>
    <w:basedOn w:val="a0"/>
    <w:rsid w:val="007266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02553"/>
    <w:rPr>
      <w:rFonts w:ascii="Calibri Light" w:eastAsia="Times New Roman" w:hAnsi="Calibri Light" w:cs="Times New Roman"/>
      <w:b/>
      <w:bCs/>
      <w:color w:val="5B9BD5"/>
      <w:sz w:val="24"/>
      <w:szCs w:val="24"/>
      <w:lang w:eastAsia="ru-RU"/>
    </w:rPr>
  </w:style>
  <w:style w:type="character" w:styleId="af2">
    <w:name w:val="Strong"/>
    <w:basedOn w:val="a1"/>
    <w:qFormat/>
    <w:rsid w:val="00E503CF"/>
    <w:rPr>
      <w:b/>
      <w:bCs/>
    </w:rPr>
  </w:style>
  <w:style w:type="character" w:styleId="af3">
    <w:name w:val="Emphasis"/>
    <w:basedOn w:val="a1"/>
    <w:qFormat/>
    <w:rsid w:val="00E503CF"/>
    <w:rPr>
      <w:i/>
      <w:iCs/>
    </w:rPr>
  </w:style>
  <w:style w:type="paragraph" w:styleId="af4">
    <w:name w:val="footnote text"/>
    <w:basedOn w:val="a0"/>
    <w:link w:val="af5"/>
    <w:uiPriority w:val="99"/>
    <w:rsid w:val="0046235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462359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footnote reference"/>
    <w:uiPriority w:val="99"/>
    <w:rsid w:val="004623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F4F0-A1E8-4B07-B17F-0DA0794B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Речушинское</cp:lastModifiedBy>
  <cp:revision>5</cp:revision>
  <cp:lastPrinted>2021-12-24T07:23:00Z</cp:lastPrinted>
  <dcterms:created xsi:type="dcterms:W3CDTF">2020-11-05T08:31:00Z</dcterms:created>
  <dcterms:modified xsi:type="dcterms:W3CDTF">2021-12-24T07:24:00Z</dcterms:modified>
</cp:coreProperties>
</file>